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6C" w:rsidRDefault="0005349A" w:rsidP="0005349A">
      <w:pPr>
        <w:ind w:firstLine="0"/>
        <w:rPr>
          <w:rFonts w:ascii="Cambria" w:hAnsi="Cambria"/>
          <w:i/>
          <w:sz w:val="24"/>
          <w:szCs w:val="24"/>
        </w:rPr>
      </w:pPr>
      <w:r w:rsidRPr="0005349A">
        <w:rPr>
          <w:rFonts w:ascii="Cambria" w:hAnsi="Cambria"/>
          <w:i/>
          <w:noProof/>
          <w:sz w:val="24"/>
          <w:szCs w:val="24"/>
          <w:lang w:bidi="ar-SA"/>
        </w:rPr>
        <w:drawing>
          <wp:inline distT="0" distB="0" distL="0" distR="0" wp14:anchorId="1A4B1182" wp14:editId="4CEB5ACD">
            <wp:extent cx="1885950" cy="197167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971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05349A" w:rsidRDefault="0005349A" w:rsidP="0005349A">
      <w:pPr>
        <w:ind w:firstLine="0"/>
        <w:rPr>
          <w:rFonts w:ascii="Cambria" w:hAnsi="Cambria"/>
          <w:i/>
          <w:sz w:val="24"/>
          <w:szCs w:val="24"/>
        </w:rPr>
      </w:pPr>
    </w:p>
    <w:p w:rsidR="00A7406C" w:rsidRDefault="00A7406C" w:rsidP="00F952AD">
      <w:pPr>
        <w:rPr>
          <w:rFonts w:ascii="Cambria" w:hAnsi="Cambria"/>
          <w:i/>
          <w:sz w:val="24"/>
          <w:szCs w:val="24"/>
        </w:rPr>
      </w:pPr>
    </w:p>
    <w:p w:rsidR="00A7406C" w:rsidRPr="0005349A" w:rsidRDefault="00A7406C" w:rsidP="00A7406C">
      <w:pPr>
        <w:jc w:val="center"/>
        <w:rPr>
          <w:rFonts w:ascii="Cambria" w:hAnsi="Cambria"/>
          <w:i/>
          <w:sz w:val="64"/>
          <w:szCs w:val="64"/>
        </w:rPr>
      </w:pPr>
      <w:r w:rsidRPr="0005349A">
        <w:rPr>
          <w:rFonts w:ascii="Cambria" w:hAnsi="Cambria"/>
          <w:i/>
          <w:sz w:val="64"/>
          <w:szCs w:val="64"/>
        </w:rPr>
        <w:t>COST SHARING TOOL KIT</w:t>
      </w:r>
    </w:p>
    <w:p w:rsidR="00A7406C" w:rsidRPr="0005349A" w:rsidRDefault="00A7406C" w:rsidP="00A7406C">
      <w:pPr>
        <w:jc w:val="center"/>
        <w:rPr>
          <w:rFonts w:ascii="Cambria" w:hAnsi="Cambria"/>
          <w:i/>
          <w:sz w:val="64"/>
          <w:szCs w:val="64"/>
        </w:rPr>
      </w:pPr>
      <w:r w:rsidRPr="0005349A">
        <w:rPr>
          <w:rFonts w:ascii="Cambria" w:hAnsi="Cambria"/>
          <w:i/>
          <w:sz w:val="64"/>
          <w:szCs w:val="64"/>
        </w:rPr>
        <w:t>FOR TITLE III SERVICE PROVIDERS</w:t>
      </w:r>
      <w:r w:rsidR="0005349A">
        <w:rPr>
          <w:rFonts w:ascii="Cambria" w:hAnsi="Cambria"/>
          <w:i/>
          <w:sz w:val="64"/>
          <w:szCs w:val="64"/>
        </w:rPr>
        <w:t>*</w:t>
      </w:r>
      <w:r w:rsidRPr="0005349A">
        <w:rPr>
          <w:rFonts w:ascii="Cambria" w:hAnsi="Cambria"/>
          <w:i/>
          <w:sz w:val="64"/>
          <w:szCs w:val="64"/>
        </w:rPr>
        <w:t xml:space="preserve"> </w:t>
      </w:r>
    </w:p>
    <w:p w:rsidR="00A7406C" w:rsidRDefault="00A7406C" w:rsidP="00A7406C">
      <w:pPr>
        <w:jc w:val="center"/>
        <w:rPr>
          <w:rFonts w:ascii="Cambria" w:hAnsi="Cambria"/>
          <w:sz w:val="32"/>
          <w:szCs w:val="32"/>
        </w:rPr>
      </w:pPr>
    </w:p>
    <w:p w:rsidR="00A7406C" w:rsidRDefault="00A7406C" w:rsidP="00A7406C">
      <w:pPr>
        <w:jc w:val="center"/>
        <w:rPr>
          <w:rFonts w:ascii="Cambria" w:hAnsi="Cambria"/>
          <w:sz w:val="32"/>
          <w:szCs w:val="32"/>
        </w:rPr>
      </w:pPr>
    </w:p>
    <w:p w:rsidR="0005349A" w:rsidRDefault="0005349A" w:rsidP="00A7406C">
      <w:pPr>
        <w:jc w:val="center"/>
        <w:rPr>
          <w:rFonts w:ascii="Cambria" w:hAnsi="Cambria"/>
          <w:sz w:val="32"/>
          <w:szCs w:val="32"/>
        </w:rPr>
      </w:pPr>
      <w:r>
        <w:rPr>
          <w:rFonts w:ascii="Cambria" w:hAnsi="Cambria"/>
          <w:sz w:val="32"/>
          <w:szCs w:val="32"/>
        </w:rPr>
        <w:t>Resource Materials t</w:t>
      </w:r>
      <w:r w:rsidR="0052537D">
        <w:rPr>
          <w:rFonts w:ascii="Cambria" w:hAnsi="Cambria"/>
          <w:sz w:val="32"/>
          <w:szCs w:val="32"/>
        </w:rPr>
        <w:t>o</w:t>
      </w:r>
      <w:r>
        <w:rPr>
          <w:rFonts w:ascii="Cambria" w:hAnsi="Cambria"/>
          <w:sz w:val="32"/>
          <w:szCs w:val="32"/>
        </w:rPr>
        <w:t xml:space="preserve"> Assist Service Providers Funded by</w:t>
      </w:r>
    </w:p>
    <w:p w:rsidR="00A7406C" w:rsidRDefault="00A7406C" w:rsidP="00A7406C">
      <w:pPr>
        <w:jc w:val="center"/>
        <w:rPr>
          <w:rFonts w:ascii="Cambria" w:hAnsi="Cambria"/>
          <w:sz w:val="32"/>
          <w:szCs w:val="32"/>
        </w:rPr>
      </w:pPr>
      <w:r>
        <w:rPr>
          <w:rFonts w:ascii="Cambria" w:hAnsi="Cambria"/>
          <w:sz w:val="32"/>
          <w:szCs w:val="32"/>
        </w:rPr>
        <w:t>Title III of the Older Americans Act Implement Cost Sharing Policies</w:t>
      </w:r>
    </w:p>
    <w:p w:rsidR="00A7406C" w:rsidRDefault="00A7406C" w:rsidP="00A7406C">
      <w:pPr>
        <w:jc w:val="center"/>
        <w:rPr>
          <w:rFonts w:ascii="Cambria" w:hAnsi="Cambria"/>
          <w:sz w:val="32"/>
          <w:szCs w:val="32"/>
        </w:rPr>
      </w:pPr>
      <w:r>
        <w:rPr>
          <w:rFonts w:ascii="Cambria" w:hAnsi="Cambria"/>
          <w:sz w:val="32"/>
          <w:szCs w:val="32"/>
        </w:rPr>
        <w:t xml:space="preserve">   </w:t>
      </w:r>
    </w:p>
    <w:p w:rsidR="00A7406C" w:rsidRDefault="0005349A" w:rsidP="00A7406C">
      <w:pPr>
        <w:jc w:val="center"/>
        <w:rPr>
          <w:rFonts w:ascii="Cambria" w:hAnsi="Cambria"/>
          <w:sz w:val="32"/>
          <w:szCs w:val="32"/>
        </w:rPr>
      </w:pPr>
      <w:proofErr w:type="gramStart"/>
      <w:r>
        <w:rPr>
          <w:rFonts w:ascii="Cambria" w:hAnsi="Cambria"/>
          <w:sz w:val="32"/>
          <w:szCs w:val="32"/>
        </w:rPr>
        <w:t>of</w:t>
      </w:r>
      <w:proofErr w:type="gramEnd"/>
      <w:r>
        <w:rPr>
          <w:rFonts w:ascii="Cambria" w:hAnsi="Cambria"/>
          <w:sz w:val="32"/>
          <w:szCs w:val="32"/>
        </w:rPr>
        <w:t xml:space="preserve"> t</w:t>
      </w:r>
      <w:r w:rsidR="00A7406C">
        <w:rPr>
          <w:rFonts w:ascii="Cambria" w:hAnsi="Cambria"/>
          <w:sz w:val="32"/>
          <w:szCs w:val="32"/>
        </w:rPr>
        <w:t xml:space="preserve">he Minnesota Board on Aging </w:t>
      </w:r>
    </w:p>
    <w:p w:rsidR="00C44C5D" w:rsidRDefault="0005349A" w:rsidP="00A7406C">
      <w:pPr>
        <w:jc w:val="center"/>
        <w:rPr>
          <w:rFonts w:ascii="Cambria" w:hAnsi="Cambria"/>
          <w:sz w:val="32"/>
          <w:szCs w:val="32"/>
        </w:rPr>
      </w:pPr>
      <w:proofErr w:type="gramStart"/>
      <w:r>
        <w:rPr>
          <w:rFonts w:ascii="Cambria" w:hAnsi="Cambria"/>
          <w:sz w:val="32"/>
          <w:szCs w:val="32"/>
        </w:rPr>
        <w:t>a</w:t>
      </w:r>
      <w:r w:rsidR="009C554F">
        <w:rPr>
          <w:rFonts w:ascii="Cambria" w:hAnsi="Cambria"/>
          <w:sz w:val="32"/>
          <w:szCs w:val="32"/>
        </w:rPr>
        <w:t>nd</w:t>
      </w:r>
      <w:proofErr w:type="gramEnd"/>
      <w:r w:rsidR="009C554F">
        <w:rPr>
          <w:rFonts w:ascii="Cambria" w:hAnsi="Cambria"/>
          <w:sz w:val="32"/>
          <w:szCs w:val="32"/>
        </w:rPr>
        <w:t xml:space="preserve"> </w:t>
      </w:r>
    </w:p>
    <w:p w:rsidR="00C44C5D" w:rsidRDefault="0005349A" w:rsidP="00A7406C">
      <w:pPr>
        <w:jc w:val="center"/>
        <w:rPr>
          <w:rFonts w:ascii="Cambria" w:hAnsi="Cambria"/>
          <w:sz w:val="32"/>
          <w:szCs w:val="32"/>
        </w:rPr>
      </w:pPr>
      <w:proofErr w:type="gramStart"/>
      <w:r>
        <w:rPr>
          <w:rFonts w:ascii="Cambria" w:hAnsi="Cambria"/>
          <w:sz w:val="32"/>
          <w:szCs w:val="32"/>
        </w:rPr>
        <w:t>the</w:t>
      </w:r>
      <w:proofErr w:type="gramEnd"/>
      <w:r>
        <w:rPr>
          <w:rFonts w:ascii="Cambria" w:hAnsi="Cambria"/>
          <w:sz w:val="32"/>
          <w:szCs w:val="32"/>
        </w:rPr>
        <w:t xml:space="preserve"> Minnesota River</w:t>
      </w:r>
      <w:r w:rsidR="00C44C5D">
        <w:rPr>
          <w:rFonts w:ascii="Cambria" w:hAnsi="Cambria"/>
          <w:sz w:val="32"/>
          <w:szCs w:val="32"/>
        </w:rPr>
        <w:t xml:space="preserve"> Area Agency on Aging</w:t>
      </w:r>
      <w:r w:rsidRPr="0005349A">
        <w:rPr>
          <w:rFonts w:ascii="Cambria" w:hAnsi="Cambria"/>
          <w:sz w:val="32"/>
          <w:szCs w:val="32"/>
          <w:vertAlign w:val="superscript"/>
        </w:rPr>
        <w:t>®</w:t>
      </w:r>
      <w:r>
        <w:rPr>
          <w:rFonts w:ascii="Cambria" w:hAnsi="Cambria"/>
          <w:sz w:val="32"/>
          <w:szCs w:val="32"/>
        </w:rPr>
        <w:t>, Inc.</w:t>
      </w:r>
      <w:r w:rsidR="00C44C5D">
        <w:rPr>
          <w:rFonts w:ascii="Cambria" w:hAnsi="Cambria"/>
          <w:sz w:val="32"/>
          <w:szCs w:val="32"/>
        </w:rPr>
        <w:t xml:space="preserve"> </w:t>
      </w:r>
    </w:p>
    <w:p w:rsidR="00A7406C" w:rsidRDefault="00A7406C" w:rsidP="00A7406C">
      <w:pPr>
        <w:jc w:val="center"/>
        <w:rPr>
          <w:rFonts w:ascii="Cambria" w:hAnsi="Cambria"/>
          <w:i/>
          <w:sz w:val="48"/>
          <w:szCs w:val="48"/>
        </w:rPr>
      </w:pPr>
    </w:p>
    <w:p w:rsidR="00A7406C" w:rsidRDefault="00A7406C" w:rsidP="00A7406C">
      <w:pPr>
        <w:jc w:val="center"/>
        <w:rPr>
          <w:rFonts w:ascii="Cambria" w:hAnsi="Cambria"/>
          <w:i/>
          <w:sz w:val="48"/>
          <w:szCs w:val="48"/>
        </w:rPr>
      </w:pPr>
    </w:p>
    <w:p w:rsidR="00382B75" w:rsidRPr="00017F3C" w:rsidRDefault="00382B75" w:rsidP="00E15BD6">
      <w:pPr>
        <w:ind w:firstLine="0"/>
        <w:rPr>
          <w:rFonts w:ascii="Cambria" w:hAnsi="Cambria"/>
          <w:sz w:val="24"/>
          <w:szCs w:val="24"/>
        </w:rPr>
      </w:pPr>
    </w:p>
    <w:p w:rsidR="007045E3" w:rsidRDefault="007045E3" w:rsidP="00E15BD6">
      <w:pPr>
        <w:ind w:firstLine="0"/>
        <w:rPr>
          <w:rFonts w:ascii="Cambria" w:hAnsi="Cambria"/>
          <w:b/>
          <w:sz w:val="24"/>
          <w:szCs w:val="24"/>
        </w:rPr>
      </w:pPr>
    </w:p>
    <w:p w:rsidR="009C554F" w:rsidRPr="0005349A" w:rsidRDefault="0005349A" w:rsidP="009C554F">
      <w:pPr>
        <w:ind w:firstLine="0"/>
        <w:jc w:val="center"/>
        <w:rPr>
          <w:rFonts w:ascii="Cambria" w:hAnsi="Cambria"/>
          <w:sz w:val="28"/>
          <w:szCs w:val="24"/>
        </w:rPr>
      </w:pPr>
      <w:r w:rsidRPr="0005349A">
        <w:rPr>
          <w:rFonts w:ascii="Cambria" w:hAnsi="Cambria"/>
          <w:sz w:val="28"/>
          <w:szCs w:val="24"/>
        </w:rPr>
        <w:t>*Electronic files for the</w:t>
      </w:r>
      <w:r w:rsidR="009C554F" w:rsidRPr="0005349A">
        <w:rPr>
          <w:rFonts w:ascii="Cambria" w:hAnsi="Cambria"/>
          <w:sz w:val="28"/>
          <w:szCs w:val="24"/>
        </w:rPr>
        <w:t xml:space="preserve"> Toolkit can be accessed and downloaded </w:t>
      </w:r>
    </w:p>
    <w:p w:rsidR="009C554F" w:rsidRPr="0005349A" w:rsidRDefault="009C554F" w:rsidP="009C554F">
      <w:pPr>
        <w:ind w:firstLine="0"/>
        <w:jc w:val="center"/>
        <w:rPr>
          <w:rFonts w:ascii="Cambria" w:hAnsi="Cambria"/>
          <w:sz w:val="28"/>
          <w:szCs w:val="24"/>
        </w:rPr>
      </w:pPr>
      <w:proofErr w:type="gramStart"/>
      <w:r w:rsidRPr="0005349A">
        <w:rPr>
          <w:rFonts w:ascii="Cambria" w:hAnsi="Cambria"/>
          <w:sz w:val="28"/>
          <w:szCs w:val="24"/>
        </w:rPr>
        <w:t>from</w:t>
      </w:r>
      <w:proofErr w:type="gramEnd"/>
      <w:r w:rsidRPr="0005349A">
        <w:rPr>
          <w:rFonts w:ascii="Cambria" w:hAnsi="Cambria"/>
          <w:sz w:val="28"/>
          <w:szCs w:val="24"/>
        </w:rPr>
        <w:t xml:space="preserve"> th</w:t>
      </w:r>
      <w:r w:rsidR="0005349A" w:rsidRPr="0005349A">
        <w:rPr>
          <w:rFonts w:ascii="Cambria" w:hAnsi="Cambria"/>
          <w:sz w:val="28"/>
          <w:szCs w:val="24"/>
        </w:rPr>
        <w:t>e Minnesota River Area Agency on Aging</w:t>
      </w:r>
      <w:r w:rsidR="0005349A" w:rsidRPr="0005349A">
        <w:rPr>
          <w:rFonts w:ascii="Cambria" w:hAnsi="Cambria"/>
          <w:sz w:val="28"/>
          <w:szCs w:val="24"/>
          <w:vertAlign w:val="superscript"/>
        </w:rPr>
        <w:t>®</w:t>
      </w:r>
      <w:r w:rsidR="0005349A" w:rsidRPr="0005349A">
        <w:rPr>
          <w:rFonts w:ascii="Cambria" w:hAnsi="Cambria"/>
          <w:sz w:val="28"/>
          <w:szCs w:val="24"/>
        </w:rPr>
        <w:t>, Inc.</w:t>
      </w:r>
      <w:r w:rsidRPr="0005349A">
        <w:rPr>
          <w:rFonts w:ascii="Cambria" w:hAnsi="Cambria"/>
          <w:sz w:val="28"/>
          <w:szCs w:val="24"/>
        </w:rPr>
        <w:t xml:space="preserve"> web-site at</w:t>
      </w:r>
    </w:p>
    <w:p w:rsidR="009C554F" w:rsidRPr="0005349A" w:rsidRDefault="00DA359C" w:rsidP="009C554F">
      <w:pPr>
        <w:ind w:firstLine="0"/>
        <w:jc w:val="center"/>
        <w:rPr>
          <w:rFonts w:ascii="Cambria" w:hAnsi="Cambria"/>
          <w:sz w:val="28"/>
          <w:szCs w:val="24"/>
        </w:rPr>
      </w:pPr>
      <w:hyperlink r:id="rId10" w:history="1">
        <w:r w:rsidR="0005349A" w:rsidRPr="0005349A">
          <w:rPr>
            <w:rStyle w:val="Hyperlink"/>
            <w:rFonts w:ascii="Cambria" w:hAnsi="Cambria"/>
            <w:sz w:val="28"/>
            <w:szCs w:val="24"/>
          </w:rPr>
          <w:t>www.mnraaa.org</w:t>
        </w:r>
      </w:hyperlink>
      <w:r w:rsidR="009C554F" w:rsidRPr="0005349A">
        <w:rPr>
          <w:rFonts w:ascii="Cambria" w:hAnsi="Cambria"/>
          <w:sz w:val="28"/>
          <w:szCs w:val="24"/>
        </w:rPr>
        <w:t xml:space="preserve">  </w:t>
      </w:r>
    </w:p>
    <w:p w:rsidR="00C44C5D" w:rsidRDefault="00C44C5D" w:rsidP="00E15BD6">
      <w:pPr>
        <w:ind w:firstLine="0"/>
        <w:rPr>
          <w:rFonts w:ascii="Cambria" w:hAnsi="Cambria"/>
          <w:b/>
          <w:sz w:val="24"/>
          <w:szCs w:val="24"/>
        </w:rPr>
      </w:pPr>
    </w:p>
    <w:p w:rsidR="00C44C5D" w:rsidRDefault="00C44C5D" w:rsidP="00E15BD6">
      <w:pPr>
        <w:ind w:firstLine="0"/>
        <w:rPr>
          <w:rFonts w:ascii="Cambria" w:hAnsi="Cambria"/>
          <w:b/>
          <w:sz w:val="24"/>
          <w:szCs w:val="24"/>
        </w:rPr>
      </w:pPr>
    </w:p>
    <w:p w:rsidR="00C44C5D" w:rsidRDefault="00A01AFA" w:rsidP="00A01AFA">
      <w:pPr>
        <w:tabs>
          <w:tab w:val="left" w:pos="6240"/>
        </w:tabs>
        <w:ind w:firstLine="0"/>
        <w:rPr>
          <w:rFonts w:ascii="Cambria" w:hAnsi="Cambria"/>
          <w:b/>
          <w:sz w:val="24"/>
          <w:szCs w:val="24"/>
        </w:rPr>
      </w:pPr>
      <w:r>
        <w:rPr>
          <w:rFonts w:ascii="Cambria" w:hAnsi="Cambria"/>
          <w:b/>
          <w:sz w:val="24"/>
          <w:szCs w:val="24"/>
        </w:rPr>
        <w:tab/>
      </w:r>
    </w:p>
    <w:p w:rsidR="00C92DD1" w:rsidRDefault="00C92DD1" w:rsidP="00E15BD6">
      <w:pPr>
        <w:ind w:firstLine="0"/>
        <w:rPr>
          <w:rFonts w:ascii="Cambria" w:hAnsi="Cambria"/>
          <w:b/>
          <w:sz w:val="24"/>
          <w:szCs w:val="24"/>
        </w:rPr>
      </w:pPr>
    </w:p>
    <w:p w:rsidR="00C92DD1" w:rsidRDefault="00C92DD1" w:rsidP="00E15BD6">
      <w:pPr>
        <w:ind w:firstLine="0"/>
        <w:rPr>
          <w:rFonts w:ascii="Cambria" w:hAnsi="Cambria"/>
          <w:b/>
          <w:sz w:val="24"/>
          <w:szCs w:val="24"/>
        </w:rPr>
      </w:pPr>
    </w:p>
    <w:p w:rsidR="0005349A" w:rsidRDefault="0005349A" w:rsidP="00E15BD6">
      <w:pPr>
        <w:ind w:firstLine="0"/>
        <w:rPr>
          <w:rFonts w:ascii="Cambria" w:hAnsi="Cambria"/>
          <w:b/>
          <w:sz w:val="24"/>
          <w:szCs w:val="24"/>
        </w:rPr>
      </w:pPr>
    </w:p>
    <w:p w:rsidR="0005349A" w:rsidRDefault="0005349A" w:rsidP="00E15BD6">
      <w:pPr>
        <w:ind w:firstLine="0"/>
        <w:rPr>
          <w:rFonts w:ascii="Cambria" w:hAnsi="Cambria"/>
          <w:b/>
          <w:sz w:val="24"/>
          <w:szCs w:val="24"/>
        </w:rPr>
      </w:pPr>
    </w:p>
    <w:p w:rsidR="0005349A" w:rsidRDefault="0005349A" w:rsidP="00E15BD6">
      <w:pPr>
        <w:ind w:firstLine="0"/>
        <w:rPr>
          <w:rFonts w:ascii="Cambria" w:hAnsi="Cambria"/>
          <w:b/>
          <w:sz w:val="24"/>
          <w:szCs w:val="24"/>
        </w:rPr>
      </w:pPr>
    </w:p>
    <w:p w:rsidR="00C92DD1" w:rsidRDefault="00C92DD1" w:rsidP="00E15BD6">
      <w:pPr>
        <w:ind w:firstLine="0"/>
        <w:rPr>
          <w:rFonts w:ascii="Cambria" w:hAnsi="Cambria"/>
          <w:b/>
          <w:sz w:val="24"/>
          <w:szCs w:val="24"/>
        </w:rPr>
      </w:pPr>
    </w:p>
    <w:p w:rsidR="0005349A" w:rsidRPr="00E94012" w:rsidRDefault="00E94012" w:rsidP="0005349A">
      <w:pPr>
        <w:rPr>
          <w:rFonts w:ascii="Cambria" w:hAnsi="Cambria"/>
          <w:sz w:val="20"/>
          <w:szCs w:val="24"/>
        </w:rPr>
      </w:pPr>
      <w:r>
        <w:rPr>
          <w:rFonts w:ascii="Cambria" w:hAnsi="Cambria"/>
          <w:sz w:val="20"/>
          <w:szCs w:val="24"/>
        </w:rPr>
        <w:t>Originally p</w:t>
      </w:r>
      <w:r w:rsidR="00F77257">
        <w:rPr>
          <w:rFonts w:ascii="Cambria" w:hAnsi="Cambria"/>
          <w:sz w:val="20"/>
          <w:szCs w:val="24"/>
        </w:rPr>
        <w:t xml:space="preserve">repared by </w:t>
      </w:r>
      <w:r w:rsidR="0005349A" w:rsidRPr="00E94012">
        <w:rPr>
          <w:rFonts w:ascii="Cambria" w:hAnsi="Cambria"/>
          <w:sz w:val="20"/>
          <w:szCs w:val="24"/>
        </w:rPr>
        <w:t>Arrowhead Area Agency on Aging, January, 2012</w:t>
      </w:r>
    </w:p>
    <w:p w:rsidR="0005349A" w:rsidRPr="00E94012" w:rsidRDefault="00F77257" w:rsidP="0005349A">
      <w:pPr>
        <w:rPr>
          <w:rFonts w:ascii="Cambria" w:hAnsi="Cambria"/>
          <w:sz w:val="20"/>
          <w:szCs w:val="24"/>
        </w:rPr>
      </w:pPr>
      <w:r>
        <w:rPr>
          <w:rFonts w:ascii="Cambria" w:hAnsi="Cambria"/>
          <w:sz w:val="20"/>
          <w:szCs w:val="24"/>
        </w:rPr>
        <w:t xml:space="preserve">Adapted by </w:t>
      </w:r>
      <w:bookmarkStart w:id="0" w:name="_GoBack"/>
      <w:bookmarkEnd w:id="0"/>
      <w:r w:rsidR="0005349A" w:rsidRPr="00E94012">
        <w:rPr>
          <w:rFonts w:ascii="Cambria" w:hAnsi="Cambria"/>
          <w:sz w:val="20"/>
          <w:szCs w:val="24"/>
        </w:rPr>
        <w:t>Minnesota River Area Agency on Aging</w:t>
      </w:r>
      <w:r w:rsidR="0005349A" w:rsidRPr="00E94012">
        <w:rPr>
          <w:rFonts w:ascii="Cambria" w:hAnsi="Cambria"/>
          <w:sz w:val="20"/>
          <w:szCs w:val="24"/>
          <w:vertAlign w:val="superscript"/>
        </w:rPr>
        <w:t>®</w:t>
      </w:r>
      <w:r w:rsidR="0005349A" w:rsidRPr="00E94012">
        <w:rPr>
          <w:rFonts w:ascii="Cambria" w:hAnsi="Cambria"/>
          <w:sz w:val="20"/>
          <w:szCs w:val="24"/>
        </w:rPr>
        <w:t>, Inc., April, 2012</w:t>
      </w:r>
    </w:p>
    <w:p w:rsidR="00C44C5D" w:rsidRDefault="00C44C5D" w:rsidP="000014C0">
      <w:pPr>
        <w:ind w:firstLine="0"/>
        <w:jc w:val="center"/>
        <w:rPr>
          <w:rFonts w:ascii="Cambria" w:hAnsi="Cambria"/>
          <w:b/>
          <w:sz w:val="32"/>
          <w:szCs w:val="32"/>
        </w:rPr>
      </w:pPr>
      <w:r w:rsidRPr="000014C0">
        <w:rPr>
          <w:rFonts w:ascii="Cambria" w:hAnsi="Cambria"/>
          <w:b/>
          <w:sz w:val="32"/>
          <w:szCs w:val="32"/>
        </w:rPr>
        <w:lastRenderedPageBreak/>
        <w:t xml:space="preserve">Purpose of </w:t>
      </w:r>
      <w:r w:rsidR="00492861">
        <w:rPr>
          <w:rFonts w:ascii="Cambria" w:hAnsi="Cambria"/>
          <w:b/>
          <w:sz w:val="32"/>
          <w:szCs w:val="32"/>
        </w:rPr>
        <w:t xml:space="preserve">the </w:t>
      </w:r>
      <w:r w:rsidR="009C554F" w:rsidRPr="000014C0">
        <w:rPr>
          <w:rFonts w:ascii="Cambria" w:hAnsi="Cambria"/>
          <w:b/>
          <w:sz w:val="32"/>
          <w:szCs w:val="32"/>
        </w:rPr>
        <w:t>Cost Sharing</w:t>
      </w:r>
      <w:r w:rsidRPr="000014C0">
        <w:rPr>
          <w:rFonts w:ascii="Cambria" w:hAnsi="Cambria"/>
          <w:b/>
          <w:sz w:val="32"/>
          <w:szCs w:val="32"/>
        </w:rPr>
        <w:t xml:space="preserve"> Tool</w:t>
      </w:r>
      <w:r w:rsidR="009C554F" w:rsidRPr="000014C0">
        <w:rPr>
          <w:rFonts w:ascii="Cambria" w:hAnsi="Cambria"/>
          <w:b/>
          <w:sz w:val="32"/>
          <w:szCs w:val="32"/>
        </w:rPr>
        <w:t xml:space="preserve"> K</w:t>
      </w:r>
      <w:r w:rsidRPr="000014C0">
        <w:rPr>
          <w:rFonts w:ascii="Cambria" w:hAnsi="Cambria"/>
          <w:b/>
          <w:sz w:val="32"/>
          <w:szCs w:val="32"/>
        </w:rPr>
        <w:t>it</w:t>
      </w:r>
    </w:p>
    <w:p w:rsidR="001D6DE3" w:rsidRDefault="001D6DE3" w:rsidP="00E15BD6">
      <w:pPr>
        <w:ind w:firstLine="0"/>
        <w:rPr>
          <w:rFonts w:ascii="Cambria" w:hAnsi="Cambria"/>
          <w:sz w:val="24"/>
          <w:szCs w:val="24"/>
        </w:rPr>
      </w:pPr>
    </w:p>
    <w:p w:rsidR="00492861" w:rsidRDefault="00492861" w:rsidP="00E15BD6">
      <w:pPr>
        <w:ind w:firstLine="0"/>
        <w:rPr>
          <w:rFonts w:ascii="Cambria" w:hAnsi="Cambria"/>
          <w:sz w:val="24"/>
          <w:szCs w:val="24"/>
        </w:rPr>
      </w:pPr>
      <w:r>
        <w:rPr>
          <w:rFonts w:ascii="Cambria" w:hAnsi="Cambria"/>
          <w:sz w:val="24"/>
          <w:szCs w:val="24"/>
        </w:rPr>
        <w:t>The Cost Sharing Tool Kit is intended to assist Title III service providers with the implementation of cost sharing policies and procedures as required by the Older Americans Act and further defined by the Minnesota Board on Aging (MBA) and the Minnesota River Area Agency on Aging</w:t>
      </w:r>
      <w:r w:rsidRPr="00E94012">
        <w:rPr>
          <w:rFonts w:ascii="Cambria" w:hAnsi="Cambria"/>
          <w:sz w:val="24"/>
          <w:szCs w:val="24"/>
          <w:vertAlign w:val="superscript"/>
        </w:rPr>
        <w:t>®</w:t>
      </w:r>
      <w:r>
        <w:rPr>
          <w:rFonts w:ascii="Cambria" w:hAnsi="Cambria"/>
          <w:sz w:val="24"/>
          <w:szCs w:val="24"/>
        </w:rPr>
        <w:t>, Inc. (M</w:t>
      </w:r>
      <w:r w:rsidRPr="00E94012">
        <w:rPr>
          <w:rFonts w:ascii="Cambria" w:hAnsi="Cambria"/>
          <w:sz w:val="20"/>
          <w:szCs w:val="24"/>
        </w:rPr>
        <w:t>N</w:t>
      </w:r>
      <w:r>
        <w:rPr>
          <w:rFonts w:ascii="Cambria" w:hAnsi="Cambria"/>
          <w:sz w:val="24"/>
          <w:szCs w:val="24"/>
        </w:rPr>
        <w:t xml:space="preserve">RAAA).  The Kit provides background, </w:t>
      </w:r>
      <w:r w:rsidR="001D6DE3">
        <w:rPr>
          <w:rFonts w:ascii="Cambria" w:hAnsi="Cambria"/>
          <w:sz w:val="24"/>
          <w:szCs w:val="24"/>
        </w:rPr>
        <w:t>policies, sample materials and other helpful information to guide providers through the development and implementation of cost sharing policies and procedures for their Title III project(s).</w:t>
      </w:r>
    </w:p>
    <w:p w:rsidR="00492861" w:rsidRDefault="00492861" w:rsidP="00E15BD6">
      <w:pPr>
        <w:ind w:firstLine="0"/>
        <w:rPr>
          <w:rFonts w:ascii="Cambria" w:hAnsi="Cambria"/>
          <w:sz w:val="24"/>
          <w:szCs w:val="24"/>
        </w:rPr>
      </w:pPr>
    </w:p>
    <w:p w:rsidR="0010285D" w:rsidRDefault="001D6DE3" w:rsidP="00E15BD6">
      <w:pPr>
        <w:ind w:firstLine="0"/>
        <w:rPr>
          <w:rFonts w:ascii="Cambria" w:hAnsi="Cambria"/>
          <w:sz w:val="24"/>
          <w:szCs w:val="24"/>
        </w:rPr>
      </w:pPr>
      <w:r>
        <w:rPr>
          <w:rFonts w:ascii="Cambria" w:hAnsi="Cambria"/>
          <w:sz w:val="24"/>
          <w:szCs w:val="24"/>
        </w:rPr>
        <w:t>Title III p</w:t>
      </w:r>
      <w:r w:rsidR="001300E4">
        <w:rPr>
          <w:rFonts w:ascii="Cambria" w:hAnsi="Cambria"/>
          <w:sz w:val="24"/>
          <w:szCs w:val="24"/>
        </w:rPr>
        <w:t xml:space="preserve">roviders are free to use and or modify any of the </w:t>
      </w:r>
      <w:r w:rsidR="001300E4" w:rsidRPr="00E94012">
        <w:rPr>
          <w:rFonts w:ascii="Cambria" w:hAnsi="Cambria"/>
          <w:b/>
          <w:sz w:val="24"/>
          <w:szCs w:val="24"/>
        </w:rPr>
        <w:t>sample</w:t>
      </w:r>
      <w:r w:rsidR="001300E4">
        <w:rPr>
          <w:rFonts w:ascii="Cambria" w:hAnsi="Cambria"/>
          <w:sz w:val="24"/>
          <w:szCs w:val="24"/>
        </w:rPr>
        <w:t xml:space="preserve"> forms </w:t>
      </w:r>
      <w:r w:rsidR="00E94012">
        <w:rPr>
          <w:rFonts w:ascii="Cambria" w:hAnsi="Cambria"/>
          <w:sz w:val="24"/>
          <w:szCs w:val="24"/>
        </w:rPr>
        <w:t xml:space="preserve">and documents </w:t>
      </w:r>
      <w:r w:rsidR="001300E4">
        <w:rPr>
          <w:rFonts w:ascii="Cambria" w:hAnsi="Cambria"/>
          <w:sz w:val="24"/>
          <w:szCs w:val="24"/>
        </w:rPr>
        <w:t>provided</w:t>
      </w:r>
      <w:r w:rsidR="00E94012">
        <w:rPr>
          <w:rFonts w:ascii="Cambria" w:hAnsi="Cambria"/>
          <w:sz w:val="24"/>
          <w:szCs w:val="24"/>
        </w:rPr>
        <w:t xml:space="preserve"> in letters F. – J. below.</w:t>
      </w:r>
    </w:p>
    <w:p w:rsidR="001300E4" w:rsidRDefault="001300E4" w:rsidP="00E15BD6">
      <w:pPr>
        <w:ind w:firstLine="0"/>
        <w:rPr>
          <w:rFonts w:ascii="Cambria" w:hAnsi="Cambria"/>
          <w:sz w:val="24"/>
          <w:szCs w:val="24"/>
        </w:rPr>
      </w:pPr>
    </w:p>
    <w:p w:rsidR="00C44C5D" w:rsidRPr="00E94012" w:rsidRDefault="00E94012" w:rsidP="00E94012">
      <w:pPr>
        <w:ind w:firstLine="0"/>
        <w:jc w:val="center"/>
        <w:rPr>
          <w:rFonts w:ascii="Cambria" w:hAnsi="Cambria"/>
          <w:b/>
          <w:sz w:val="24"/>
          <w:szCs w:val="24"/>
          <w:u w:val="single"/>
        </w:rPr>
      </w:pPr>
      <w:r w:rsidRPr="00E94012">
        <w:rPr>
          <w:rFonts w:ascii="Cambria" w:hAnsi="Cambria"/>
          <w:b/>
          <w:sz w:val="24"/>
          <w:szCs w:val="24"/>
          <w:u w:val="single"/>
        </w:rPr>
        <w:t xml:space="preserve">Table of </w:t>
      </w:r>
      <w:r w:rsidR="00C44C5D" w:rsidRPr="00E94012">
        <w:rPr>
          <w:rFonts w:ascii="Cambria" w:hAnsi="Cambria"/>
          <w:b/>
          <w:sz w:val="24"/>
          <w:szCs w:val="24"/>
          <w:u w:val="single"/>
        </w:rPr>
        <w:t>Contents</w:t>
      </w:r>
    </w:p>
    <w:p w:rsidR="009E7336" w:rsidRDefault="009E7336" w:rsidP="00E15BD6">
      <w:pPr>
        <w:ind w:firstLine="0"/>
        <w:rPr>
          <w:rFonts w:ascii="Cambria" w:hAnsi="Cambria"/>
          <w:sz w:val="24"/>
          <w:szCs w:val="24"/>
        </w:rPr>
      </w:pPr>
    </w:p>
    <w:p w:rsidR="00A01AFA" w:rsidRDefault="00C44C5D" w:rsidP="00E15BD6">
      <w:pPr>
        <w:ind w:firstLine="0"/>
        <w:rPr>
          <w:rFonts w:ascii="Cambria" w:hAnsi="Cambria"/>
          <w:sz w:val="24"/>
          <w:szCs w:val="24"/>
        </w:rPr>
      </w:pPr>
      <w:r>
        <w:rPr>
          <w:rFonts w:ascii="Cambria" w:hAnsi="Cambria"/>
          <w:sz w:val="24"/>
          <w:szCs w:val="24"/>
        </w:rPr>
        <w:t xml:space="preserve">A. </w:t>
      </w:r>
      <w:r w:rsidR="002F20FF">
        <w:rPr>
          <w:rFonts w:ascii="Cambria" w:hAnsi="Cambria"/>
          <w:sz w:val="24"/>
          <w:szCs w:val="24"/>
        </w:rPr>
        <w:tab/>
      </w:r>
      <w:r w:rsidR="00672CB7">
        <w:rPr>
          <w:rFonts w:ascii="Cambria" w:hAnsi="Cambria"/>
          <w:sz w:val="24"/>
          <w:szCs w:val="24"/>
        </w:rPr>
        <w:t>Cost</w:t>
      </w:r>
      <w:r w:rsidR="00975805">
        <w:rPr>
          <w:rFonts w:ascii="Cambria" w:hAnsi="Cambria"/>
          <w:sz w:val="24"/>
          <w:szCs w:val="24"/>
        </w:rPr>
        <w:t xml:space="preserve"> Sharing and Voluntary Contributions Guidelines</w:t>
      </w:r>
    </w:p>
    <w:p w:rsidR="00975805" w:rsidRDefault="00975805" w:rsidP="00975805">
      <w:pPr>
        <w:pStyle w:val="ListParagraph"/>
        <w:numPr>
          <w:ilvl w:val="0"/>
          <w:numId w:val="1"/>
        </w:numPr>
        <w:rPr>
          <w:rFonts w:ascii="Cambria" w:hAnsi="Cambria"/>
          <w:sz w:val="24"/>
          <w:szCs w:val="24"/>
        </w:rPr>
      </w:pPr>
      <w:r>
        <w:rPr>
          <w:rFonts w:ascii="Cambria" w:hAnsi="Cambria"/>
          <w:sz w:val="24"/>
          <w:szCs w:val="24"/>
        </w:rPr>
        <w:t>Purpose</w:t>
      </w:r>
    </w:p>
    <w:p w:rsidR="00975805" w:rsidRDefault="00975805" w:rsidP="00975805">
      <w:pPr>
        <w:pStyle w:val="ListParagraph"/>
        <w:numPr>
          <w:ilvl w:val="0"/>
          <w:numId w:val="1"/>
        </w:numPr>
        <w:rPr>
          <w:rFonts w:ascii="Cambria" w:hAnsi="Cambria"/>
          <w:sz w:val="24"/>
          <w:szCs w:val="24"/>
        </w:rPr>
      </w:pPr>
      <w:r>
        <w:rPr>
          <w:rFonts w:ascii="Cambria" w:hAnsi="Cambria"/>
          <w:sz w:val="24"/>
          <w:szCs w:val="24"/>
        </w:rPr>
        <w:t>Cost Sharing Policies</w:t>
      </w:r>
    </w:p>
    <w:p w:rsidR="00975805" w:rsidRPr="00975805" w:rsidRDefault="00975805" w:rsidP="00975805">
      <w:pPr>
        <w:pStyle w:val="ListParagraph"/>
        <w:numPr>
          <w:ilvl w:val="0"/>
          <w:numId w:val="1"/>
        </w:numPr>
        <w:rPr>
          <w:rFonts w:ascii="Cambria" w:hAnsi="Cambria"/>
          <w:sz w:val="24"/>
          <w:szCs w:val="24"/>
        </w:rPr>
      </w:pPr>
      <w:r>
        <w:rPr>
          <w:rFonts w:ascii="Cambria" w:hAnsi="Cambria"/>
          <w:sz w:val="24"/>
          <w:szCs w:val="24"/>
        </w:rPr>
        <w:t>Voluntary Contributions Policies</w:t>
      </w:r>
    </w:p>
    <w:p w:rsidR="00A01AFA" w:rsidRDefault="00A01AFA" w:rsidP="00E15BD6">
      <w:pPr>
        <w:ind w:firstLine="0"/>
        <w:rPr>
          <w:rFonts w:ascii="Cambria" w:hAnsi="Cambria"/>
          <w:sz w:val="24"/>
          <w:szCs w:val="24"/>
        </w:rPr>
      </w:pPr>
    </w:p>
    <w:p w:rsidR="00C44C5D" w:rsidRDefault="00A01AFA" w:rsidP="00E15BD6">
      <w:pPr>
        <w:ind w:firstLine="0"/>
        <w:rPr>
          <w:rFonts w:ascii="Cambria" w:hAnsi="Cambria"/>
          <w:sz w:val="24"/>
          <w:szCs w:val="24"/>
        </w:rPr>
      </w:pPr>
      <w:r>
        <w:rPr>
          <w:rFonts w:ascii="Cambria" w:hAnsi="Cambria"/>
          <w:sz w:val="24"/>
          <w:szCs w:val="24"/>
        </w:rPr>
        <w:t xml:space="preserve">B. </w:t>
      </w:r>
      <w:r w:rsidR="00C44C5D">
        <w:rPr>
          <w:rFonts w:ascii="Cambria" w:hAnsi="Cambria"/>
          <w:sz w:val="24"/>
          <w:szCs w:val="24"/>
        </w:rPr>
        <w:t xml:space="preserve"> </w:t>
      </w:r>
      <w:r w:rsidR="003D44D5">
        <w:rPr>
          <w:rFonts w:ascii="Cambria" w:hAnsi="Cambria"/>
          <w:sz w:val="24"/>
          <w:szCs w:val="24"/>
        </w:rPr>
        <w:tab/>
      </w:r>
      <w:r>
        <w:rPr>
          <w:rFonts w:ascii="Cambria" w:hAnsi="Cambria"/>
          <w:sz w:val="24"/>
          <w:szCs w:val="24"/>
        </w:rPr>
        <w:t>Recommended</w:t>
      </w:r>
      <w:r w:rsidR="00C44C5D">
        <w:rPr>
          <w:rFonts w:ascii="Cambria" w:hAnsi="Cambria"/>
          <w:sz w:val="24"/>
          <w:szCs w:val="24"/>
        </w:rPr>
        <w:t xml:space="preserve"> Sliding Fee Scale </w:t>
      </w:r>
    </w:p>
    <w:p w:rsidR="006C007D" w:rsidRDefault="006C007D" w:rsidP="00E15BD6">
      <w:pPr>
        <w:ind w:firstLine="0"/>
        <w:rPr>
          <w:rFonts w:ascii="Cambria" w:hAnsi="Cambria"/>
          <w:sz w:val="24"/>
          <w:szCs w:val="24"/>
        </w:rPr>
      </w:pPr>
    </w:p>
    <w:p w:rsidR="006C007D" w:rsidRDefault="00A01AFA" w:rsidP="00E15BD6">
      <w:pPr>
        <w:ind w:firstLine="0"/>
        <w:rPr>
          <w:rFonts w:ascii="Cambria" w:hAnsi="Cambria"/>
          <w:sz w:val="24"/>
          <w:szCs w:val="24"/>
        </w:rPr>
      </w:pPr>
      <w:r>
        <w:rPr>
          <w:rFonts w:ascii="Cambria" w:hAnsi="Cambria"/>
          <w:sz w:val="24"/>
          <w:szCs w:val="24"/>
        </w:rPr>
        <w:t>C</w:t>
      </w:r>
      <w:r w:rsidR="006C007D">
        <w:rPr>
          <w:rFonts w:ascii="Cambria" w:hAnsi="Cambria"/>
          <w:sz w:val="24"/>
          <w:szCs w:val="24"/>
        </w:rPr>
        <w:t xml:space="preserve">. </w:t>
      </w:r>
      <w:r w:rsidR="003D44D5">
        <w:rPr>
          <w:rFonts w:ascii="Cambria" w:hAnsi="Cambria"/>
          <w:sz w:val="24"/>
          <w:szCs w:val="24"/>
        </w:rPr>
        <w:tab/>
      </w:r>
      <w:r w:rsidR="00672CB7">
        <w:rPr>
          <w:rFonts w:ascii="Cambria" w:hAnsi="Cambria"/>
          <w:sz w:val="24"/>
          <w:szCs w:val="24"/>
        </w:rPr>
        <w:t>Cost</w:t>
      </w:r>
      <w:r w:rsidR="0018422E">
        <w:rPr>
          <w:rFonts w:ascii="Cambria" w:hAnsi="Cambria"/>
          <w:sz w:val="24"/>
          <w:szCs w:val="24"/>
        </w:rPr>
        <w:t xml:space="preserve"> Sharing Imp</w:t>
      </w:r>
      <w:r w:rsidR="00E94012">
        <w:rPr>
          <w:rFonts w:ascii="Cambria" w:hAnsi="Cambria"/>
          <w:sz w:val="24"/>
          <w:szCs w:val="24"/>
        </w:rPr>
        <w:t>lementation Timeline</w:t>
      </w:r>
    </w:p>
    <w:p w:rsidR="009E7336" w:rsidRDefault="009E7336" w:rsidP="00E15BD6">
      <w:pPr>
        <w:ind w:firstLine="0"/>
        <w:rPr>
          <w:rFonts w:ascii="Cambria" w:hAnsi="Cambria"/>
          <w:sz w:val="24"/>
          <w:szCs w:val="24"/>
        </w:rPr>
      </w:pPr>
    </w:p>
    <w:p w:rsidR="0091640F" w:rsidRDefault="00A01AFA" w:rsidP="00E15BD6">
      <w:pPr>
        <w:ind w:firstLine="0"/>
        <w:rPr>
          <w:rFonts w:ascii="Cambria" w:hAnsi="Cambria"/>
          <w:sz w:val="24"/>
          <w:szCs w:val="24"/>
        </w:rPr>
      </w:pPr>
      <w:r>
        <w:rPr>
          <w:rFonts w:ascii="Cambria" w:hAnsi="Cambria"/>
          <w:sz w:val="24"/>
          <w:szCs w:val="24"/>
        </w:rPr>
        <w:t>D</w:t>
      </w:r>
      <w:r w:rsidR="00C44C5D">
        <w:rPr>
          <w:rFonts w:ascii="Cambria" w:hAnsi="Cambria"/>
          <w:sz w:val="24"/>
          <w:szCs w:val="24"/>
        </w:rPr>
        <w:t xml:space="preserve">. </w:t>
      </w:r>
      <w:r w:rsidR="003D44D5">
        <w:rPr>
          <w:rFonts w:ascii="Cambria" w:hAnsi="Cambria"/>
          <w:sz w:val="24"/>
          <w:szCs w:val="24"/>
        </w:rPr>
        <w:tab/>
      </w:r>
      <w:r w:rsidR="0091640F">
        <w:rPr>
          <w:rFonts w:ascii="Cambria" w:hAnsi="Cambria"/>
          <w:sz w:val="24"/>
          <w:szCs w:val="24"/>
        </w:rPr>
        <w:t xml:space="preserve">Title III Service Definitions </w:t>
      </w:r>
    </w:p>
    <w:p w:rsidR="0091640F" w:rsidRDefault="0091640F" w:rsidP="00E15BD6">
      <w:pPr>
        <w:ind w:firstLine="0"/>
        <w:rPr>
          <w:rFonts w:ascii="Cambria" w:hAnsi="Cambria"/>
          <w:sz w:val="24"/>
          <w:szCs w:val="24"/>
        </w:rPr>
      </w:pPr>
    </w:p>
    <w:p w:rsidR="00C44C5D" w:rsidRDefault="0091640F" w:rsidP="00E15BD6">
      <w:pPr>
        <w:ind w:firstLine="0"/>
        <w:rPr>
          <w:rFonts w:ascii="Cambria" w:hAnsi="Cambria"/>
          <w:sz w:val="24"/>
          <w:szCs w:val="24"/>
        </w:rPr>
      </w:pPr>
      <w:r>
        <w:rPr>
          <w:rFonts w:ascii="Cambria" w:hAnsi="Cambria"/>
          <w:sz w:val="24"/>
          <w:szCs w:val="24"/>
        </w:rPr>
        <w:t xml:space="preserve">E. </w:t>
      </w:r>
      <w:r>
        <w:rPr>
          <w:rFonts w:ascii="Cambria" w:hAnsi="Cambria"/>
          <w:sz w:val="24"/>
          <w:szCs w:val="24"/>
        </w:rPr>
        <w:tab/>
      </w:r>
      <w:r w:rsidR="00C32925">
        <w:rPr>
          <w:rFonts w:ascii="Cambria" w:hAnsi="Cambria"/>
          <w:sz w:val="24"/>
          <w:szCs w:val="24"/>
        </w:rPr>
        <w:t>20</w:t>
      </w:r>
      <w:r w:rsidR="00C44C5D">
        <w:rPr>
          <w:rFonts w:ascii="Cambria" w:hAnsi="Cambria"/>
          <w:sz w:val="24"/>
          <w:szCs w:val="24"/>
        </w:rPr>
        <w:t xml:space="preserve">12 Poverty Guidelines </w:t>
      </w:r>
      <w:r w:rsidR="00A01AFA">
        <w:rPr>
          <w:rFonts w:ascii="Cambria" w:hAnsi="Cambria"/>
          <w:sz w:val="24"/>
          <w:szCs w:val="24"/>
        </w:rPr>
        <w:t xml:space="preserve">Tables – Annual and Monthly Income Ranges </w:t>
      </w:r>
    </w:p>
    <w:p w:rsidR="009E7336" w:rsidRDefault="009E7336" w:rsidP="00E15BD6">
      <w:pPr>
        <w:ind w:firstLine="0"/>
        <w:rPr>
          <w:rFonts w:ascii="Cambria" w:hAnsi="Cambria"/>
          <w:sz w:val="24"/>
          <w:szCs w:val="24"/>
        </w:rPr>
      </w:pPr>
    </w:p>
    <w:p w:rsidR="00C44C5D" w:rsidRDefault="0091640F" w:rsidP="00C44C5D">
      <w:pPr>
        <w:ind w:right="-360" w:firstLine="0"/>
        <w:rPr>
          <w:rFonts w:ascii="Cambria" w:hAnsi="Cambria"/>
          <w:sz w:val="24"/>
          <w:szCs w:val="24"/>
        </w:rPr>
      </w:pPr>
      <w:r>
        <w:rPr>
          <w:rFonts w:ascii="Cambria" w:hAnsi="Cambria"/>
          <w:sz w:val="24"/>
          <w:szCs w:val="24"/>
        </w:rPr>
        <w:t>F</w:t>
      </w:r>
      <w:r w:rsidR="00C44C5D">
        <w:rPr>
          <w:rFonts w:ascii="Cambria" w:hAnsi="Cambria"/>
          <w:sz w:val="24"/>
          <w:szCs w:val="24"/>
        </w:rPr>
        <w:t xml:space="preserve">. </w:t>
      </w:r>
      <w:r w:rsidR="003D44D5">
        <w:rPr>
          <w:rFonts w:ascii="Cambria" w:hAnsi="Cambria"/>
          <w:sz w:val="24"/>
          <w:szCs w:val="24"/>
        </w:rPr>
        <w:tab/>
      </w:r>
      <w:r w:rsidR="009C554F">
        <w:rPr>
          <w:rFonts w:ascii="Cambria" w:hAnsi="Cambria"/>
          <w:b/>
          <w:sz w:val="24"/>
          <w:szCs w:val="24"/>
        </w:rPr>
        <w:t xml:space="preserve">Sample </w:t>
      </w:r>
      <w:r w:rsidR="002F20FF" w:rsidRPr="002F20FF">
        <w:rPr>
          <w:rFonts w:ascii="Cambria" w:hAnsi="Cambria"/>
          <w:sz w:val="24"/>
          <w:szCs w:val="24"/>
        </w:rPr>
        <w:t>Agency P</w:t>
      </w:r>
      <w:r w:rsidR="00C44C5D" w:rsidRPr="002F20FF">
        <w:rPr>
          <w:rFonts w:ascii="Cambria" w:hAnsi="Cambria"/>
          <w:sz w:val="24"/>
          <w:szCs w:val="24"/>
        </w:rPr>
        <w:t>olicies</w:t>
      </w:r>
      <w:r w:rsidR="00C44C5D">
        <w:rPr>
          <w:rFonts w:ascii="Cambria" w:hAnsi="Cambria"/>
          <w:sz w:val="24"/>
          <w:szCs w:val="24"/>
        </w:rPr>
        <w:t xml:space="preserve"> </w:t>
      </w:r>
      <w:r w:rsidR="002F20FF">
        <w:rPr>
          <w:rFonts w:ascii="Cambria" w:hAnsi="Cambria"/>
          <w:sz w:val="24"/>
          <w:szCs w:val="24"/>
        </w:rPr>
        <w:t>and Sliding Fee S</w:t>
      </w:r>
      <w:r w:rsidR="009E7336">
        <w:rPr>
          <w:rFonts w:ascii="Cambria" w:hAnsi="Cambria"/>
          <w:sz w:val="24"/>
          <w:szCs w:val="24"/>
        </w:rPr>
        <w:t xml:space="preserve">cales </w:t>
      </w:r>
      <w:r w:rsidR="00C44C5D">
        <w:rPr>
          <w:rFonts w:ascii="Cambria" w:hAnsi="Cambria"/>
          <w:sz w:val="24"/>
          <w:szCs w:val="24"/>
        </w:rPr>
        <w:t>for Cost Sharing</w:t>
      </w:r>
    </w:p>
    <w:p w:rsidR="00BA5FC4" w:rsidRDefault="00115733" w:rsidP="005C615F">
      <w:pPr>
        <w:ind w:right="-540" w:firstLine="0"/>
        <w:rPr>
          <w:rFonts w:ascii="Cambria" w:hAnsi="Cambria"/>
          <w:sz w:val="24"/>
          <w:szCs w:val="24"/>
        </w:rPr>
      </w:pPr>
      <w:r>
        <w:rPr>
          <w:rFonts w:ascii="Cambria" w:hAnsi="Cambria"/>
          <w:sz w:val="24"/>
          <w:szCs w:val="24"/>
        </w:rPr>
        <w:tab/>
        <w:t xml:space="preserve">1. We Care, Inc. – Policies and </w:t>
      </w:r>
      <w:r w:rsidR="00C44C5D">
        <w:rPr>
          <w:rFonts w:ascii="Cambria" w:hAnsi="Cambria"/>
          <w:sz w:val="24"/>
          <w:szCs w:val="24"/>
        </w:rPr>
        <w:t>Procedures for Respite and Caregiver Consulting Services</w:t>
      </w:r>
    </w:p>
    <w:p w:rsidR="00BA5FC4" w:rsidRPr="0091640F" w:rsidRDefault="00BA5FC4" w:rsidP="00C44C5D">
      <w:pPr>
        <w:ind w:right="-360" w:firstLine="0"/>
        <w:rPr>
          <w:rFonts w:ascii="Cambria" w:hAnsi="Cambria"/>
          <w:sz w:val="24"/>
          <w:szCs w:val="24"/>
        </w:rPr>
      </w:pPr>
      <w:r>
        <w:rPr>
          <w:rFonts w:ascii="Cambria" w:hAnsi="Cambria"/>
          <w:sz w:val="24"/>
          <w:szCs w:val="24"/>
        </w:rPr>
        <w:tab/>
      </w:r>
      <w:r w:rsidRPr="0091640F">
        <w:rPr>
          <w:rFonts w:ascii="Cambria" w:hAnsi="Cambria"/>
          <w:sz w:val="24"/>
          <w:szCs w:val="24"/>
        </w:rPr>
        <w:t>2. We Care, Inc. – Policies</w:t>
      </w:r>
      <w:r w:rsidR="00115733" w:rsidRPr="0091640F">
        <w:rPr>
          <w:rFonts w:ascii="Cambria" w:hAnsi="Cambria"/>
          <w:sz w:val="24"/>
          <w:szCs w:val="24"/>
        </w:rPr>
        <w:t xml:space="preserve"> and Procedures</w:t>
      </w:r>
      <w:r w:rsidRPr="0091640F">
        <w:rPr>
          <w:rFonts w:ascii="Cambria" w:hAnsi="Cambria"/>
          <w:sz w:val="24"/>
          <w:szCs w:val="24"/>
        </w:rPr>
        <w:t xml:space="preserve"> for Chore Services </w:t>
      </w:r>
    </w:p>
    <w:p w:rsidR="00BA5FC4" w:rsidRDefault="002F20FF" w:rsidP="00C44C5D">
      <w:pPr>
        <w:ind w:right="-360" w:firstLine="0"/>
        <w:rPr>
          <w:rFonts w:ascii="Cambria" w:hAnsi="Cambria"/>
          <w:sz w:val="24"/>
          <w:szCs w:val="24"/>
        </w:rPr>
      </w:pPr>
      <w:r>
        <w:rPr>
          <w:rFonts w:ascii="Cambria" w:hAnsi="Cambria"/>
          <w:sz w:val="24"/>
          <w:szCs w:val="24"/>
        </w:rPr>
        <w:tab/>
        <w:t>3. We C</w:t>
      </w:r>
      <w:r w:rsidR="00BA5FC4" w:rsidRPr="0091640F">
        <w:rPr>
          <w:rFonts w:ascii="Cambria" w:hAnsi="Cambria"/>
          <w:sz w:val="24"/>
          <w:szCs w:val="24"/>
        </w:rPr>
        <w:t xml:space="preserve">are, Inc. – </w:t>
      </w:r>
      <w:r w:rsidR="00115733" w:rsidRPr="0091640F">
        <w:rPr>
          <w:rFonts w:ascii="Cambria" w:hAnsi="Cambria"/>
          <w:sz w:val="24"/>
          <w:szCs w:val="24"/>
        </w:rPr>
        <w:t xml:space="preserve">Policies and </w:t>
      </w:r>
      <w:r w:rsidR="00BA5FC4" w:rsidRPr="0091640F">
        <w:rPr>
          <w:rFonts w:ascii="Cambria" w:hAnsi="Cambria"/>
          <w:sz w:val="24"/>
          <w:szCs w:val="24"/>
        </w:rPr>
        <w:t>Procedures for Assisted Transportation Services</w:t>
      </w:r>
      <w:r w:rsidR="00BA5FC4">
        <w:rPr>
          <w:rFonts w:ascii="Cambria" w:hAnsi="Cambria"/>
          <w:sz w:val="24"/>
          <w:szCs w:val="24"/>
        </w:rPr>
        <w:t xml:space="preserve"> </w:t>
      </w:r>
    </w:p>
    <w:p w:rsidR="009E7336" w:rsidRDefault="009E7336" w:rsidP="00C44C5D">
      <w:pPr>
        <w:ind w:right="-360" w:firstLine="0"/>
        <w:rPr>
          <w:rFonts w:ascii="Cambria" w:hAnsi="Cambria"/>
          <w:sz w:val="24"/>
          <w:szCs w:val="24"/>
        </w:rPr>
      </w:pPr>
    </w:p>
    <w:p w:rsidR="00BA5FC4" w:rsidRPr="00C44C5D" w:rsidRDefault="0091640F" w:rsidP="00C44C5D">
      <w:pPr>
        <w:ind w:right="-360" w:firstLine="0"/>
        <w:rPr>
          <w:rFonts w:ascii="Cambria" w:hAnsi="Cambria"/>
          <w:sz w:val="24"/>
          <w:szCs w:val="24"/>
        </w:rPr>
      </w:pPr>
      <w:r>
        <w:rPr>
          <w:rFonts w:ascii="Cambria" w:hAnsi="Cambria"/>
          <w:sz w:val="24"/>
          <w:szCs w:val="24"/>
        </w:rPr>
        <w:t>G</w:t>
      </w:r>
      <w:r w:rsidR="00BA5FC4">
        <w:rPr>
          <w:rFonts w:ascii="Cambria" w:hAnsi="Cambria"/>
          <w:sz w:val="24"/>
          <w:szCs w:val="24"/>
        </w:rPr>
        <w:t xml:space="preserve">. </w:t>
      </w:r>
      <w:r w:rsidR="003D44D5">
        <w:rPr>
          <w:rFonts w:ascii="Cambria" w:hAnsi="Cambria"/>
          <w:sz w:val="24"/>
          <w:szCs w:val="24"/>
        </w:rPr>
        <w:tab/>
      </w:r>
      <w:r w:rsidR="009C554F">
        <w:rPr>
          <w:rFonts w:ascii="Cambria" w:hAnsi="Cambria"/>
          <w:b/>
          <w:sz w:val="24"/>
          <w:szCs w:val="24"/>
        </w:rPr>
        <w:t xml:space="preserve">Sample </w:t>
      </w:r>
      <w:r w:rsidR="002F20FF" w:rsidRPr="002F20FF">
        <w:rPr>
          <w:rFonts w:ascii="Cambria" w:hAnsi="Cambria"/>
          <w:sz w:val="24"/>
          <w:szCs w:val="24"/>
        </w:rPr>
        <w:t>C</w:t>
      </w:r>
      <w:r w:rsidR="0010285D" w:rsidRPr="002F20FF">
        <w:rPr>
          <w:rFonts w:ascii="Cambria" w:hAnsi="Cambria"/>
          <w:sz w:val="24"/>
          <w:szCs w:val="24"/>
        </w:rPr>
        <w:t>onsumer</w:t>
      </w:r>
      <w:r w:rsidR="00BA5FC4" w:rsidRPr="002F20FF">
        <w:rPr>
          <w:rFonts w:ascii="Cambria" w:hAnsi="Cambria"/>
          <w:sz w:val="24"/>
          <w:szCs w:val="24"/>
        </w:rPr>
        <w:t xml:space="preserve"> </w:t>
      </w:r>
      <w:r w:rsidR="002F20FF" w:rsidRPr="002F20FF">
        <w:rPr>
          <w:rFonts w:ascii="Cambria" w:hAnsi="Cambria"/>
          <w:sz w:val="24"/>
          <w:szCs w:val="24"/>
        </w:rPr>
        <w:t>I</w:t>
      </w:r>
      <w:r w:rsidR="0010285D" w:rsidRPr="002F20FF">
        <w:rPr>
          <w:rFonts w:ascii="Cambria" w:hAnsi="Cambria"/>
          <w:sz w:val="24"/>
          <w:szCs w:val="24"/>
        </w:rPr>
        <w:t>nformation</w:t>
      </w:r>
      <w:r w:rsidR="0010285D">
        <w:rPr>
          <w:rFonts w:ascii="Cambria" w:hAnsi="Cambria"/>
          <w:sz w:val="24"/>
          <w:szCs w:val="24"/>
        </w:rPr>
        <w:t xml:space="preserve"> </w:t>
      </w:r>
      <w:proofErr w:type="gramStart"/>
      <w:r w:rsidR="002F20FF">
        <w:rPr>
          <w:rFonts w:ascii="Cambria" w:hAnsi="Cambria"/>
          <w:sz w:val="24"/>
          <w:szCs w:val="24"/>
        </w:rPr>
        <w:t>A</w:t>
      </w:r>
      <w:r w:rsidR="00BA5FC4">
        <w:rPr>
          <w:rFonts w:ascii="Cambria" w:hAnsi="Cambria"/>
          <w:sz w:val="24"/>
          <w:szCs w:val="24"/>
        </w:rPr>
        <w:t>bout</w:t>
      </w:r>
      <w:proofErr w:type="gramEnd"/>
      <w:r w:rsidR="00BA5FC4">
        <w:rPr>
          <w:rFonts w:ascii="Cambria" w:hAnsi="Cambria"/>
          <w:sz w:val="24"/>
          <w:szCs w:val="24"/>
        </w:rPr>
        <w:t xml:space="preserve"> Cost Sharing Policies and Fees</w:t>
      </w:r>
      <w:r w:rsidR="00C44C5D">
        <w:rPr>
          <w:rFonts w:ascii="Cambria" w:hAnsi="Cambria"/>
          <w:sz w:val="24"/>
          <w:szCs w:val="24"/>
        </w:rPr>
        <w:t xml:space="preserve">  </w:t>
      </w:r>
    </w:p>
    <w:p w:rsidR="00BA5FC4" w:rsidRDefault="00BA5FC4" w:rsidP="00EE187B">
      <w:pPr>
        <w:ind w:left="720" w:right="-900" w:firstLine="0"/>
        <w:rPr>
          <w:rFonts w:ascii="Cambria" w:hAnsi="Cambria"/>
          <w:sz w:val="24"/>
          <w:szCs w:val="24"/>
        </w:rPr>
      </w:pPr>
      <w:r>
        <w:rPr>
          <w:rFonts w:ascii="Cambria" w:hAnsi="Cambria"/>
          <w:sz w:val="24"/>
          <w:szCs w:val="24"/>
        </w:rPr>
        <w:t xml:space="preserve">1. We Care, Inc. – Consumer </w:t>
      </w:r>
      <w:r w:rsidR="009E7336">
        <w:rPr>
          <w:rFonts w:ascii="Cambria" w:hAnsi="Cambria"/>
          <w:sz w:val="24"/>
          <w:szCs w:val="24"/>
        </w:rPr>
        <w:t xml:space="preserve">Cost Share </w:t>
      </w:r>
      <w:r>
        <w:rPr>
          <w:rFonts w:ascii="Cambria" w:hAnsi="Cambria"/>
          <w:sz w:val="24"/>
          <w:szCs w:val="24"/>
        </w:rPr>
        <w:t>Information for Caregiver Consulting</w:t>
      </w:r>
      <w:r w:rsidR="00EE187B">
        <w:rPr>
          <w:rFonts w:ascii="Cambria" w:hAnsi="Cambria"/>
          <w:sz w:val="24"/>
          <w:szCs w:val="24"/>
        </w:rPr>
        <w:t xml:space="preserve"> Services</w:t>
      </w:r>
      <w:r>
        <w:rPr>
          <w:rFonts w:ascii="Cambria" w:hAnsi="Cambria"/>
          <w:sz w:val="24"/>
          <w:szCs w:val="24"/>
        </w:rPr>
        <w:t xml:space="preserve"> </w:t>
      </w:r>
      <w:r w:rsidR="00EE187B">
        <w:rPr>
          <w:rFonts w:ascii="Cambria" w:hAnsi="Cambria"/>
          <w:sz w:val="24"/>
          <w:szCs w:val="24"/>
        </w:rPr>
        <w:tab/>
      </w:r>
      <w:r w:rsidR="009E7336">
        <w:rPr>
          <w:rFonts w:ascii="Cambria" w:hAnsi="Cambria"/>
          <w:sz w:val="24"/>
          <w:szCs w:val="24"/>
        </w:rPr>
        <w:tab/>
        <w:t xml:space="preserve"> </w:t>
      </w:r>
    </w:p>
    <w:p w:rsidR="00BA5FC4" w:rsidRDefault="00BA5FC4" w:rsidP="00BA5FC4">
      <w:pPr>
        <w:ind w:left="720" w:right="-360" w:firstLine="0"/>
        <w:rPr>
          <w:rFonts w:ascii="Cambria" w:hAnsi="Cambria"/>
          <w:sz w:val="24"/>
          <w:szCs w:val="24"/>
        </w:rPr>
      </w:pPr>
      <w:r w:rsidRPr="0052537D">
        <w:rPr>
          <w:rFonts w:ascii="Cambria" w:hAnsi="Cambria"/>
          <w:sz w:val="24"/>
          <w:szCs w:val="24"/>
        </w:rPr>
        <w:t xml:space="preserve">2. We Care, Inc. – Consumer </w:t>
      </w:r>
      <w:r w:rsidR="009E7336" w:rsidRPr="0052537D">
        <w:rPr>
          <w:rFonts w:ascii="Cambria" w:hAnsi="Cambria"/>
          <w:sz w:val="24"/>
          <w:szCs w:val="24"/>
        </w:rPr>
        <w:t xml:space="preserve">Cost Share </w:t>
      </w:r>
      <w:r w:rsidRPr="0052537D">
        <w:rPr>
          <w:rFonts w:ascii="Cambria" w:hAnsi="Cambria"/>
          <w:sz w:val="24"/>
          <w:szCs w:val="24"/>
        </w:rPr>
        <w:t>Information for Respite Services</w:t>
      </w:r>
      <w:r>
        <w:rPr>
          <w:rFonts w:ascii="Cambria" w:hAnsi="Cambria"/>
          <w:sz w:val="24"/>
          <w:szCs w:val="24"/>
        </w:rPr>
        <w:t xml:space="preserve"> </w:t>
      </w:r>
    </w:p>
    <w:p w:rsidR="00BA5FC4" w:rsidRPr="0091640F" w:rsidRDefault="009E7336" w:rsidP="00BA5FC4">
      <w:pPr>
        <w:ind w:right="-360" w:firstLine="0"/>
        <w:rPr>
          <w:rFonts w:ascii="Cambria" w:hAnsi="Cambria"/>
          <w:sz w:val="24"/>
          <w:szCs w:val="24"/>
        </w:rPr>
      </w:pPr>
      <w:r>
        <w:rPr>
          <w:rFonts w:ascii="Cambria" w:hAnsi="Cambria"/>
          <w:sz w:val="24"/>
          <w:szCs w:val="24"/>
        </w:rPr>
        <w:tab/>
      </w:r>
      <w:r w:rsidRPr="0091640F">
        <w:rPr>
          <w:rFonts w:ascii="Cambria" w:hAnsi="Cambria"/>
          <w:sz w:val="24"/>
          <w:szCs w:val="24"/>
        </w:rPr>
        <w:t>3</w:t>
      </w:r>
      <w:r w:rsidR="00BA5FC4" w:rsidRPr="0091640F">
        <w:rPr>
          <w:rFonts w:ascii="Cambria" w:hAnsi="Cambria"/>
          <w:sz w:val="24"/>
          <w:szCs w:val="24"/>
        </w:rPr>
        <w:t xml:space="preserve">. We Care, Inc. – Consumer </w:t>
      </w:r>
      <w:r w:rsidRPr="0091640F">
        <w:rPr>
          <w:rFonts w:ascii="Cambria" w:hAnsi="Cambria"/>
          <w:sz w:val="24"/>
          <w:szCs w:val="24"/>
        </w:rPr>
        <w:t xml:space="preserve">Cost Share </w:t>
      </w:r>
      <w:r w:rsidR="00BA5FC4" w:rsidRPr="0091640F">
        <w:rPr>
          <w:rFonts w:ascii="Cambria" w:hAnsi="Cambria"/>
          <w:sz w:val="24"/>
          <w:szCs w:val="24"/>
        </w:rPr>
        <w:t xml:space="preserve">Information for Chore Services </w:t>
      </w:r>
    </w:p>
    <w:p w:rsidR="009E7336" w:rsidRDefault="009E7336" w:rsidP="00BA5FC4">
      <w:pPr>
        <w:ind w:right="-360" w:firstLine="0"/>
        <w:rPr>
          <w:rFonts w:ascii="Cambria" w:hAnsi="Cambria"/>
          <w:sz w:val="24"/>
          <w:szCs w:val="24"/>
        </w:rPr>
      </w:pPr>
      <w:r w:rsidRPr="0091640F">
        <w:rPr>
          <w:rFonts w:ascii="Cambria" w:hAnsi="Cambria"/>
          <w:sz w:val="24"/>
          <w:szCs w:val="24"/>
        </w:rPr>
        <w:tab/>
        <w:t>4</w:t>
      </w:r>
      <w:r w:rsidR="00BA5FC4" w:rsidRPr="0091640F">
        <w:rPr>
          <w:rFonts w:ascii="Cambria" w:hAnsi="Cambria"/>
          <w:sz w:val="24"/>
          <w:szCs w:val="24"/>
        </w:rPr>
        <w:t xml:space="preserve">. We care, Inc. – </w:t>
      </w:r>
      <w:r w:rsidRPr="0091640F">
        <w:rPr>
          <w:rFonts w:ascii="Cambria" w:hAnsi="Cambria"/>
          <w:sz w:val="24"/>
          <w:szCs w:val="24"/>
        </w:rPr>
        <w:t>Consumer Cost Share Information</w:t>
      </w:r>
      <w:r w:rsidR="00BA5FC4" w:rsidRPr="0091640F">
        <w:rPr>
          <w:rFonts w:ascii="Cambria" w:hAnsi="Cambria"/>
          <w:sz w:val="24"/>
          <w:szCs w:val="24"/>
        </w:rPr>
        <w:t xml:space="preserve"> for Assisted Transportatio</w:t>
      </w:r>
      <w:r w:rsidR="00EE187B" w:rsidRPr="0091640F">
        <w:rPr>
          <w:rFonts w:ascii="Cambria" w:hAnsi="Cambria"/>
          <w:sz w:val="24"/>
          <w:szCs w:val="24"/>
        </w:rPr>
        <w:t xml:space="preserve">n </w:t>
      </w:r>
      <w:r w:rsidR="00BA5FC4" w:rsidRPr="0091640F">
        <w:rPr>
          <w:rFonts w:ascii="Cambria" w:hAnsi="Cambria"/>
          <w:sz w:val="24"/>
          <w:szCs w:val="24"/>
        </w:rPr>
        <w:t>Services</w:t>
      </w:r>
      <w:r w:rsidR="00BA5FC4">
        <w:rPr>
          <w:rFonts w:ascii="Cambria" w:hAnsi="Cambria"/>
          <w:sz w:val="24"/>
          <w:szCs w:val="24"/>
        </w:rPr>
        <w:t xml:space="preserve"> </w:t>
      </w:r>
    </w:p>
    <w:p w:rsidR="005C615F" w:rsidRDefault="005C615F" w:rsidP="00BA5FC4">
      <w:pPr>
        <w:ind w:right="-360" w:firstLine="0"/>
        <w:rPr>
          <w:rFonts w:ascii="Cambria" w:hAnsi="Cambria"/>
          <w:sz w:val="24"/>
          <w:szCs w:val="24"/>
        </w:rPr>
      </w:pPr>
      <w:r>
        <w:rPr>
          <w:rFonts w:ascii="Cambria" w:hAnsi="Cambria"/>
          <w:sz w:val="24"/>
          <w:szCs w:val="24"/>
        </w:rPr>
        <w:tab/>
      </w:r>
      <w:r w:rsidRPr="0052537D">
        <w:rPr>
          <w:rFonts w:ascii="Cambria" w:hAnsi="Cambria"/>
          <w:sz w:val="24"/>
          <w:szCs w:val="24"/>
        </w:rPr>
        <w:t>5. We Care, Inc. – Consolidated Fee Scale – showing fees for all programs</w:t>
      </w:r>
      <w:r>
        <w:rPr>
          <w:rFonts w:ascii="Cambria" w:hAnsi="Cambria"/>
          <w:sz w:val="24"/>
          <w:szCs w:val="24"/>
        </w:rPr>
        <w:t xml:space="preserve"> </w:t>
      </w:r>
    </w:p>
    <w:p w:rsidR="009E7336" w:rsidRDefault="009E7336" w:rsidP="00BA5FC4">
      <w:pPr>
        <w:ind w:right="-360" w:firstLine="0"/>
        <w:rPr>
          <w:rFonts w:ascii="Cambria" w:hAnsi="Cambria"/>
          <w:sz w:val="24"/>
          <w:szCs w:val="24"/>
        </w:rPr>
      </w:pPr>
    </w:p>
    <w:p w:rsidR="007045E3" w:rsidRDefault="0091640F" w:rsidP="00E15BD6">
      <w:pPr>
        <w:ind w:firstLine="0"/>
        <w:rPr>
          <w:rFonts w:ascii="Cambria" w:hAnsi="Cambria"/>
          <w:sz w:val="24"/>
          <w:szCs w:val="24"/>
        </w:rPr>
      </w:pPr>
      <w:r>
        <w:rPr>
          <w:rFonts w:ascii="Cambria" w:hAnsi="Cambria"/>
          <w:sz w:val="24"/>
          <w:szCs w:val="24"/>
        </w:rPr>
        <w:t>H</w:t>
      </w:r>
      <w:r w:rsidR="009E7336">
        <w:rPr>
          <w:rFonts w:ascii="Cambria" w:hAnsi="Cambria"/>
          <w:sz w:val="24"/>
          <w:szCs w:val="24"/>
        </w:rPr>
        <w:t xml:space="preserve">. </w:t>
      </w:r>
      <w:r w:rsidR="003D44D5">
        <w:rPr>
          <w:rFonts w:ascii="Cambria" w:hAnsi="Cambria"/>
          <w:sz w:val="24"/>
          <w:szCs w:val="24"/>
        </w:rPr>
        <w:tab/>
      </w:r>
      <w:r w:rsidR="009C554F">
        <w:rPr>
          <w:rFonts w:ascii="Cambria" w:hAnsi="Cambria"/>
          <w:b/>
          <w:sz w:val="24"/>
          <w:szCs w:val="24"/>
        </w:rPr>
        <w:t xml:space="preserve">Sample </w:t>
      </w:r>
      <w:r w:rsidR="002F20FF" w:rsidRPr="002F20FF">
        <w:rPr>
          <w:rFonts w:ascii="Cambria" w:hAnsi="Cambria"/>
          <w:sz w:val="24"/>
          <w:szCs w:val="24"/>
        </w:rPr>
        <w:t>Consumer A</w:t>
      </w:r>
      <w:r w:rsidR="009E7336" w:rsidRPr="002F20FF">
        <w:rPr>
          <w:rFonts w:ascii="Cambria" w:hAnsi="Cambria"/>
          <w:sz w:val="24"/>
          <w:szCs w:val="24"/>
        </w:rPr>
        <w:t>greements</w:t>
      </w:r>
      <w:r w:rsidR="002F20FF">
        <w:rPr>
          <w:rFonts w:ascii="Cambria" w:hAnsi="Cambria"/>
          <w:sz w:val="24"/>
          <w:szCs w:val="24"/>
        </w:rPr>
        <w:t xml:space="preserve"> R</w:t>
      </w:r>
      <w:r w:rsidR="009E7336">
        <w:rPr>
          <w:rFonts w:ascii="Cambria" w:hAnsi="Cambria"/>
          <w:sz w:val="24"/>
          <w:szCs w:val="24"/>
        </w:rPr>
        <w:t xml:space="preserve">elated to Cost </w:t>
      </w:r>
      <w:r w:rsidR="00A01AFA">
        <w:rPr>
          <w:rFonts w:ascii="Cambria" w:hAnsi="Cambria"/>
          <w:sz w:val="24"/>
          <w:szCs w:val="24"/>
        </w:rPr>
        <w:t>Sharing (optional)</w:t>
      </w:r>
    </w:p>
    <w:p w:rsidR="009E7336" w:rsidRDefault="009E7336" w:rsidP="00E15BD6">
      <w:pPr>
        <w:ind w:firstLine="0"/>
        <w:rPr>
          <w:rFonts w:ascii="Cambria" w:hAnsi="Cambria"/>
          <w:sz w:val="24"/>
          <w:szCs w:val="24"/>
        </w:rPr>
      </w:pPr>
      <w:r>
        <w:rPr>
          <w:rFonts w:ascii="Cambria" w:hAnsi="Cambria"/>
          <w:sz w:val="24"/>
          <w:szCs w:val="24"/>
        </w:rPr>
        <w:tab/>
        <w:t>1</w:t>
      </w:r>
      <w:r w:rsidRPr="001300E4">
        <w:rPr>
          <w:rFonts w:ascii="Cambria" w:hAnsi="Cambria"/>
          <w:sz w:val="24"/>
          <w:szCs w:val="24"/>
        </w:rPr>
        <w:t xml:space="preserve">. We Care, Inc. – Cost Sharing Agreement for </w:t>
      </w:r>
      <w:r w:rsidR="001300E4" w:rsidRPr="001300E4">
        <w:rPr>
          <w:rFonts w:ascii="Cambria" w:hAnsi="Cambria"/>
          <w:sz w:val="24"/>
          <w:szCs w:val="24"/>
        </w:rPr>
        <w:t>Chore Services</w:t>
      </w:r>
      <w:r>
        <w:rPr>
          <w:rFonts w:ascii="Cambria" w:hAnsi="Cambria"/>
          <w:sz w:val="24"/>
          <w:szCs w:val="24"/>
        </w:rPr>
        <w:t xml:space="preserve"> </w:t>
      </w:r>
    </w:p>
    <w:p w:rsidR="009E7336" w:rsidRDefault="009E7336" w:rsidP="00E15BD6">
      <w:pPr>
        <w:ind w:firstLine="0"/>
        <w:rPr>
          <w:rFonts w:ascii="Cambria" w:hAnsi="Cambria"/>
          <w:sz w:val="24"/>
          <w:szCs w:val="24"/>
        </w:rPr>
      </w:pPr>
    </w:p>
    <w:p w:rsidR="005C615F" w:rsidRDefault="0091640F" w:rsidP="00E15BD6">
      <w:pPr>
        <w:ind w:firstLine="0"/>
        <w:rPr>
          <w:rFonts w:ascii="Cambria" w:hAnsi="Cambria"/>
          <w:sz w:val="24"/>
          <w:szCs w:val="24"/>
        </w:rPr>
      </w:pPr>
      <w:r>
        <w:rPr>
          <w:rFonts w:ascii="Cambria" w:hAnsi="Cambria"/>
          <w:sz w:val="24"/>
          <w:szCs w:val="24"/>
        </w:rPr>
        <w:t>I</w:t>
      </w:r>
      <w:r w:rsidR="009E7336">
        <w:rPr>
          <w:rFonts w:ascii="Cambria" w:hAnsi="Cambria"/>
          <w:sz w:val="24"/>
          <w:szCs w:val="24"/>
        </w:rPr>
        <w:t xml:space="preserve">. </w:t>
      </w:r>
      <w:r w:rsidR="003D44D5">
        <w:rPr>
          <w:rFonts w:ascii="Cambria" w:hAnsi="Cambria"/>
          <w:sz w:val="24"/>
          <w:szCs w:val="24"/>
        </w:rPr>
        <w:tab/>
      </w:r>
      <w:r w:rsidR="009C554F">
        <w:rPr>
          <w:rFonts w:ascii="Cambria" w:hAnsi="Cambria"/>
          <w:b/>
          <w:sz w:val="24"/>
          <w:szCs w:val="24"/>
        </w:rPr>
        <w:t xml:space="preserve">Sample </w:t>
      </w:r>
      <w:r w:rsidR="002F20FF" w:rsidRPr="002F20FF">
        <w:rPr>
          <w:rFonts w:ascii="Cambria" w:hAnsi="Cambria"/>
          <w:sz w:val="24"/>
          <w:szCs w:val="24"/>
        </w:rPr>
        <w:t>Cost S</w:t>
      </w:r>
      <w:r w:rsidR="0010285D" w:rsidRPr="002F20FF">
        <w:rPr>
          <w:rFonts w:ascii="Cambria" w:hAnsi="Cambria"/>
          <w:sz w:val="24"/>
          <w:szCs w:val="24"/>
        </w:rPr>
        <w:t>har</w:t>
      </w:r>
      <w:r w:rsidR="002F20FF" w:rsidRPr="002F20FF">
        <w:rPr>
          <w:rFonts w:ascii="Cambria" w:hAnsi="Cambria"/>
          <w:sz w:val="24"/>
          <w:szCs w:val="24"/>
        </w:rPr>
        <w:t>e P</w:t>
      </w:r>
      <w:r w:rsidR="005C615F" w:rsidRPr="002F20FF">
        <w:rPr>
          <w:rFonts w:ascii="Cambria" w:hAnsi="Cambria"/>
          <w:sz w:val="24"/>
          <w:szCs w:val="24"/>
        </w:rPr>
        <w:t xml:space="preserve">ayment </w:t>
      </w:r>
      <w:r w:rsidR="002F20FF" w:rsidRPr="002F20FF">
        <w:rPr>
          <w:rFonts w:ascii="Cambria" w:hAnsi="Cambria"/>
          <w:sz w:val="24"/>
          <w:szCs w:val="24"/>
        </w:rPr>
        <w:t>R</w:t>
      </w:r>
      <w:r w:rsidR="005C615F" w:rsidRPr="002F20FF">
        <w:rPr>
          <w:rFonts w:ascii="Cambria" w:hAnsi="Cambria"/>
          <w:sz w:val="24"/>
          <w:szCs w:val="24"/>
        </w:rPr>
        <w:t>eminders</w:t>
      </w:r>
      <w:r w:rsidR="00A01AFA">
        <w:rPr>
          <w:rFonts w:ascii="Cambria" w:hAnsi="Cambria"/>
          <w:sz w:val="24"/>
          <w:szCs w:val="24"/>
        </w:rPr>
        <w:t xml:space="preserve"> (optional)</w:t>
      </w:r>
    </w:p>
    <w:p w:rsidR="009E7336" w:rsidRPr="0091640F" w:rsidRDefault="005C615F" w:rsidP="0091640F">
      <w:pPr>
        <w:ind w:firstLine="0"/>
        <w:rPr>
          <w:rFonts w:ascii="Cambria" w:hAnsi="Cambria"/>
          <w:sz w:val="24"/>
          <w:szCs w:val="24"/>
        </w:rPr>
      </w:pPr>
      <w:r>
        <w:rPr>
          <w:rFonts w:ascii="Cambria" w:hAnsi="Cambria"/>
          <w:sz w:val="24"/>
          <w:szCs w:val="24"/>
        </w:rPr>
        <w:tab/>
      </w:r>
      <w:r w:rsidRPr="0091640F">
        <w:rPr>
          <w:rFonts w:ascii="Cambria" w:hAnsi="Cambria"/>
          <w:sz w:val="24"/>
          <w:szCs w:val="24"/>
        </w:rPr>
        <w:t xml:space="preserve">1. </w:t>
      </w:r>
      <w:r w:rsidR="009E7336" w:rsidRPr="0091640F">
        <w:rPr>
          <w:rFonts w:ascii="Cambria" w:hAnsi="Cambria"/>
          <w:sz w:val="24"/>
          <w:szCs w:val="24"/>
        </w:rPr>
        <w:t xml:space="preserve"> </w:t>
      </w:r>
      <w:r w:rsidRPr="0091640F">
        <w:rPr>
          <w:rFonts w:ascii="Cambria" w:hAnsi="Cambria"/>
          <w:sz w:val="24"/>
          <w:szCs w:val="24"/>
        </w:rPr>
        <w:t xml:space="preserve">We Care, Inc. – Payment Remind for Respite Services </w:t>
      </w:r>
    </w:p>
    <w:p w:rsidR="0018422E" w:rsidRDefault="005C615F" w:rsidP="00E15BD6">
      <w:pPr>
        <w:ind w:firstLine="0"/>
        <w:rPr>
          <w:rFonts w:ascii="Cambria" w:hAnsi="Cambria"/>
          <w:sz w:val="24"/>
          <w:szCs w:val="24"/>
        </w:rPr>
      </w:pPr>
      <w:r w:rsidRPr="0091640F">
        <w:rPr>
          <w:rFonts w:ascii="Cambria" w:hAnsi="Cambria"/>
          <w:sz w:val="24"/>
          <w:szCs w:val="24"/>
        </w:rPr>
        <w:tab/>
        <w:t>2. We Care, Inc. – Payment Reminder for</w:t>
      </w:r>
      <w:r w:rsidR="00C92DD1">
        <w:rPr>
          <w:rFonts w:ascii="Cambria" w:hAnsi="Cambria"/>
          <w:sz w:val="24"/>
          <w:szCs w:val="24"/>
        </w:rPr>
        <w:t xml:space="preserve"> </w:t>
      </w:r>
      <w:r w:rsidR="002F20FF">
        <w:rPr>
          <w:rFonts w:ascii="Cambria" w:hAnsi="Cambria"/>
          <w:sz w:val="24"/>
          <w:szCs w:val="24"/>
        </w:rPr>
        <w:t>Assisted Transportation Services</w:t>
      </w:r>
    </w:p>
    <w:p w:rsidR="002F20FF" w:rsidRDefault="002F20FF" w:rsidP="00E15BD6">
      <w:pPr>
        <w:ind w:firstLine="0"/>
        <w:rPr>
          <w:rFonts w:ascii="Cambria" w:hAnsi="Cambria"/>
          <w:sz w:val="24"/>
          <w:szCs w:val="24"/>
        </w:rPr>
      </w:pPr>
      <w:r>
        <w:rPr>
          <w:rFonts w:ascii="Cambria" w:hAnsi="Cambria"/>
          <w:sz w:val="24"/>
          <w:szCs w:val="24"/>
        </w:rPr>
        <w:tab/>
        <w:t>3. We Care, Inc. – Payment Reminder for Chore Services</w:t>
      </w:r>
    </w:p>
    <w:p w:rsidR="0018422E" w:rsidRDefault="0018422E" w:rsidP="00E15BD6">
      <w:pPr>
        <w:ind w:firstLine="0"/>
        <w:rPr>
          <w:rFonts w:ascii="Cambria" w:hAnsi="Cambria"/>
          <w:sz w:val="24"/>
          <w:szCs w:val="24"/>
        </w:rPr>
      </w:pPr>
    </w:p>
    <w:p w:rsidR="0018422E" w:rsidRPr="00017F3C" w:rsidRDefault="0091640F" w:rsidP="00E15BD6">
      <w:pPr>
        <w:ind w:firstLine="0"/>
        <w:rPr>
          <w:rFonts w:ascii="Cambria" w:hAnsi="Cambria"/>
          <w:sz w:val="24"/>
          <w:szCs w:val="24"/>
        </w:rPr>
      </w:pPr>
      <w:r>
        <w:rPr>
          <w:rFonts w:ascii="Cambria" w:hAnsi="Cambria"/>
          <w:sz w:val="24"/>
          <w:szCs w:val="24"/>
        </w:rPr>
        <w:t>J.</w:t>
      </w:r>
      <w:r w:rsidR="003D44D5">
        <w:rPr>
          <w:rFonts w:ascii="Cambria" w:hAnsi="Cambria"/>
          <w:sz w:val="24"/>
          <w:szCs w:val="24"/>
        </w:rPr>
        <w:tab/>
      </w:r>
      <w:r w:rsidR="00C20DBE" w:rsidRPr="00492861">
        <w:rPr>
          <w:rFonts w:ascii="Cambria" w:hAnsi="Cambria"/>
          <w:sz w:val="24"/>
          <w:szCs w:val="24"/>
        </w:rPr>
        <w:t xml:space="preserve">Annual </w:t>
      </w:r>
      <w:r w:rsidR="00492861">
        <w:rPr>
          <w:rFonts w:ascii="Cambria" w:hAnsi="Cambria"/>
          <w:sz w:val="24"/>
          <w:szCs w:val="24"/>
        </w:rPr>
        <w:t xml:space="preserve">Cost Sharing Observations </w:t>
      </w:r>
      <w:r w:rsidR="00EE187B" w:rsidRPr="00492861">
        <w:rPr>
          <w:rFonts w:ascii="Cambria" w:hAnsi="Cambria"/>
          <w:sz w:val="24"/>
          <w:szCs w:val="24"/>
        </w:rPr>
        <w:t xml:space="preserve">Reporting </w:t>
      </w:r>
      <w:r w:rsidR="00672CB7" w:rsidRPr="00492861">
        <w:rPr>
          <w:rFonts w:ascii="Cambria" w:hAnsi="Cambria"/>
          <w:sz w:val="24"/>
          <w:szCs w:val="24"/>
        </w:rPr>
        <w:t>Form</w:t>
      </w:r>
      <w:r w:rsidR="00672CB7">
        <w:rPr>
          <w:rFonts w:ascii="Cambria" w:hAnsi="Cambria"/>
          <w:sz w:val="24"/>
          <w:szCs w:val="24"/>
        </w:rPr>
        <w:t xml:space="preserve"> </w:t>
      </w:r>
    </w:p>
    <w:p w:rsidR="007C71CC" w:rsidRPr="00017F3C" w:rsidRDefault="007C71CC" w:rsidP="00E15BD6">
      <w:pPr>
        <w:ind w:firstLine="0"/>
        <w:rPr>
          <w:rFonts w:ascii="Cambria" w:hAnsi="Cambria"/>
          <w:sz w:val="24"/>
          <w:szCs w:val="24"/>
        </w:rPr>
        <w:sectPr w:rsidR="007C71CC" w:rsidRPr="00017F3C" w:rsidSect="00C92DD1">
          <w:type w:val="continuous"/>
          <w:pgSz w:w="12240" w:h="15840"/>
          <w:pgMar w:top="864" w:right="1080" w:bottom="86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C71CC" w:rsidRPr="00017F3C" w:rsidRDefault="007C71CC" w:rsidP="00E15BD6">
      <w:pPr>
        <w:ind w:firstLine="0"/>
        <w:rPr>
          <w:rFonts w:ascii="Cambria" w:hAnsi="Cambria"/>
          <w:sz w:val="24"/>
          <w:szCs w:val="24"/>
        </w:rPr>
      </w:pPr>
    </w:p>
    <w:sectPr w:rsidR="007C71CC" w:rsidRPr="00017F3C" w:rsidSect="00786BB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9C" w:rsidRDefault="00DA359C" w:rsidP="00BB14B9">
      <w:r>
        <w:separator/>
      </w:r>
    </w:p>
  </w:endnote>
  <w:endnote w:type="continuationSeparator" w:id="0">
    <w:p w:rsidR="00DA359C" w:rsidRDefault="00DA359C" w:rsidP="00BB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9C" w:rsidRDefault="00DA359C" w:rsidP="00BB14B9">
      <w:r>
        <w:separator/>
      </w:r>
    </w:p>
  </w:footnote>
  <w:footnote w:type="continuationSeparator" w:id="0">
    <w:p w:rsidR="00DA359C" w:rsidRDefault="00DA359C" w:rsidP="00BB1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318C6"/>
    <w:multiLevelType w:val="hybridMultilevel"/>
    <w:tmpl w:val="1178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7"/>
    <w:rsid w:val="000014C0"/>
    <w:rsid w:val="00017F3C"/>
    <w:rsid w:val="0005349A"/>
    <w:rsid w:val="00062B91"/>
    <w:rsid w:val="000E0CF5"/>
    <w:rsid w:val="000E6FFB"/>
    <w:rsid w:val="0010285D"/>
    <w:rsid w:val="00115733"/>
    <w:rsid w:val="001300E4"/>
    <w:rsid w:val="00172139"/>
    <w:rsid w:val="0018422E"/>
    <w:rsid w:val="001D6DE3"/>
    <w:rsid w:val="001F6453"/>
    <w:rsid w:val="00202C22"/>
    <w:rsid w:val="002C0C64"/>
    <w:rsid w:val="002C44DC"/>
    <w:rsid w:val="002C6564"/>
    <w:rsid w:val="002D5854"/>
    <w:rsid w:val="002F20FF"/>
    <w:rsid w:val="003217BC"/>
    <w:rsid w:val="00382B75"/>
    <w:rsid w:val="00392DD9"/>
    <w:rsid w:val="003D44D5"/>
    <w:rsid w:val="003E2263"/>
    <w:rsid w:val="00400C92"/>
    <w:rsid w:val="004313AA"/>
    <w:rsid w:val="004328F0"/>
    <w:rsid w:val="004477D0"/>
    <w:rsid w:val="004605B8"/>
    <w:rsid w:val="0047629C"/>
    <w:rsid w:val="00492861"/>
    <w:rsid w:val="00496C47"/>
    <w:rsid w:val="005001AC"/>
    <w:rsid w:val="0052537D"/>
    <w:rsid w:val="0052565B"/>
    <w:rsid w:val="0054148B"/>
    <w:rsid w:val="00543F93"/>
    <w:rsid w:val="005A0404"/>
    <w:rsid w:val="005C615F"/>
    <w:rsid w:val="005D4306"/>
    <w:rsid w:val="00610C9B"/>
    <w:rsid w:val="00642017"/>
    <w:rsid w:val="00672CB7"/>
    <w:rsid w:val="006C007D"/>
    <w:rsid w:val="006D0865"/>
    <w:rsid w:val="006E0D65"/>
    <w:rsid w:val="007045E3"/>
    <w:rsid w:val="00786BBF"/>
    <w:rsid w:val="007B4C83"/>
    <w:rsid w:val="007C71CC"/>
    <w:rsid w:val="007D2FAE"/>
    <w:rsid w:val="007F4969"/>
    <w:rsid w:val="00863345"/>
    <w:rsid w:val="008A595A"/>
    <w:rsid w:val="008B55A1"/>
    <w:rsid w:val="008D252D"/>
    <w:rsid w:val="008E7386"/>
    <w:rsid w:val="008F1789"/>
    <w:rsid w:val="00902230"/>
    <w:rsid w:val="009114B8"/>
    <w:rsid w:val="0091640F"/>
    <w:rsid w:val="00975805"/>
    <w:rsid w:val="009C554F"/>
    <w:rsid w:val="009E7336"/>
    <w:rsid w:val="00A01AFA"/>
    <w:rsid w:val="00A7406C"/>
    <w:rsid w:val="00A8451D"/>
    <w:rsid w:val="00A84F7D"/>
    <w:rsid w:val="00A9729C"/>
    <w:rsid w:val="00AD5DD2"/>
    <w:rsid w:val="00AE165A"/>
    <w:rsid w:val="00B83064"/>
    <w:rsid w:val="00B92968"/>
    <w:rsid w:val="00BA5FC4"/>
    <w:rsid w:val="00BB0AC4"/>
    <w:rsid w:val="00BB14B9"/>
    <w:rsid w:val="00BB3C6B"/>
    <w:rsid w:val="00BE6C1E"/>
    <w:rsid w:val="00BE7C78"/>
    <w:rsid w:val="00BF4301"/>
    <w:rsid w:val="00C20DBE"/>
    <w:rsid w:val="00C32925"/>
    <w:rsid w:val="00C36A9F"/>
    <w:rsid w:val="00C43007"/>
    <w:rsid w:val="00C44C5D"/>
    <w:rsid w:val="00C55B90"/>
    <w:rsid w:val="00C92DD1"/>
    <w:rsid w:val="00CF3B3A"/>
    <w:rsid w:val="00D10AAD"/>
    <w:rsid w:val="00D2049A"/>
    <w:rsid w:val="00D53057"/>
    <w:rsid w:val="00DA359C"/>
    <w:rsid w:val="00E009AC"/>
    <w:rsid w:val="00E15BD6"/>
    <w:rsid w:val="00E94012"/>
    <w:rsid w:val="00EE0FD9"/>
    <w:rsid w:val="00EE187B"/>
    <w:rsid w:val="00EF51B3"/>
    <w:rsid w:val="00F77257"/>
    <w:rsid w:val="00F77AF0"/>
    <w:rsid w:val="00F952AD"/>
    <w:rsid w:val="00FD11BB"/>
    <w:rsid w:val="00FE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7"/>
    <w:pPr>
      <w:ind w:firstLine="360"/>
    </w:pPr>
    <w:rPr>
      <w:sz w:val="22"/>
      <w:szCs w:val="22"/>
      <w:lang w:bidi="en-US"/>
    </w:rPr>
  </w:style>
  <w:style w:type="paragraph" w:styleId="Heading1">
    <w:name w:val="heading 1"/>
    <w:basedOn w:val="Normal"/>
    <w:next w:val="Normal"/>
    <w:link w:val="Heading1Char"/>
    <w:uiPriority w:val="9"/>
    <w:qFormat/>
    <w:rsid w:val="0090223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90223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90223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90223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90223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90223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90223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90223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90223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23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90223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0223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0223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02230"/>
    <w:rPr>
      <w:rFonts w:ascii="Cambria" w:eastAsia="Times New Roman" w:hAnsi="Cambria" w:cs="Times New Roman"/>
      <w:color w:val="4F81BD"/>
    </w:rPr>
  </w:style>
  <w:style w:type="character" w:customStyle="1" w:styleId="Heading6Char">
    <w:name w:val="Heading 6 Char"/>
    <w:link w:val="Heading6"/>
    <w:uiPriority w:val="9"/>
    <w:semiHidden/>
    <w:rsid w:val="00902230"/>
    <w:rPr>
      <w:rFonts w:ascii="Cambria" w:eastAsia="Times New Roman" w:hAnsi="Cambria" w:cs="Times New Roman"/>
      <w:i/>
      <w:iCs/>
      <w:color w:val="4F81BD"/>
    </w:rPr>
  </w:style>
  <w:style w:type="character" w:customStyle="1" w:styleId="Heading7Char">
    <w:name w:val="Heading 7 Char"/>
    <w:link w:val="Heading7"/>
    <w:uiPriority w:val="9"/>
    <w:semiHidden/>
    <w:rsid w:val="0090223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0223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0223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02230"/>
    <w:rPr>
      <w:b/>
      <w:bCs/>
      <w:sz w:val="18"/>
      <w:szCs w:val="18"/>
    </w:rPr>
  </w:style>
  <w:style w:type="paragraph" w:styleId="Title">
    <w:name w:val="Title"/>
    <w:basedOn w:val="Normal"/>
    <w:next w:val="Normal"/>
    <w:link w:val="TitleChar"/>
    <w:uiPriority w:val="10"/>
    <w:qFormat/>
    <w:rsid w:val="0090223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90223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02230"/>
    <w:pPr>
      <w:spacing w:before="200" w:after="900"/>
      <w:ind w:firstLine="0"/>
      <w:jc w:val="right"/>
    </w:pPr>
    <w:rPr>
      <w:i/>
      <w:iCs/>
      <w:sz w:val="24"/>
      <w:szCs w:val="24"/>
    </w:rPr>
  </w:style>
  <w:style w:type="character" w:customStyle="1" w:styleId="SubtitleChar">
    <w:name w:val="Subtitle Char"/>
    <w:link w:val="Subtitle"/>
    <w:uiPriority w:val="11"/>
    <w:rsid w:val="00902230"/>
    <w:rPr>
      <w:rFonts w:ascii="Calibri"/>
      <w:i/>
      <w:iCs/>
      <w:sz w:val="24"/>
      <w:szCs w:val="24"/>
    </w:rPr>
  </w:style>
  <w:style w:type="character" w:styleId="Strong">
    <w:name w:val="Strong"/>
    <w:uiPriority w:val="22"/>
    <w:qFormat/>
    <w:rsid w:val="00902230"/>
    <w:rPr>
      <w:b/>
      <w:bCs/>
      <w:spacing w:val="0"/>
    </w:rPr>
  </w:style>
  <w:style w:type="character" w:styleId="Emphasis">
    <w:name w:val="Emphasis"/>
    <w:uiPriority w:val="20"/>
    <w:qFormat/>
    <w:rsid w:val="00902230"/>
    <w:rPr>
      <w:b/>
      <w:bCs/>
      <w:i/>
      <w:iCs/>
      <w:color w:val="5A5A5A"/>
    </w:rPr>
  </w:style>
  <w:style w:type="paragraph" w:styleId="NoSpacing">
    <w:name w:val="No Spacing"/>
    <w:basedOn w:val="Normal"/>
    <w:link w:val="NoSpacingChar"/>
    <w:uiPriority w:val="1"/>
    <w:qFormat/>
    <w:rsid w:val="00902230"/>
    <w:pPr>
      <w:ind w:firstLine="0"/>
    </w:pPr>
  </w:style>
  <w:style w:type="character" w:customStyle="1" w:styleId="NoSpacingChar">
    <w:name w:val="No Spacing Char"/>
    <w:basedOn w:val="DefaultParagraphFont"/>
    <w:link w:val="NoSpacing"/>
    <w:uiPriority w:val="1"/>
    <w:rsid w:val="00902230"/>
  </w:style>
  <w:style w:type="paragraph" w:styleId="ListParagraph">
    <w:name w:val="List Paragraph"/>
    <w:basedOn w:val="Normal"/>
    <w:uiPriority w:val="34"/>
    <w:qFormat/>
    <w:rsid w:val="00902230"/>
    <w:pPr>
      <w:ind w:left="720"/>
      <w:contextualSpacing/>
    </w:pPr>
  </w:style>
  <w:style w:type="paragraph" w:styleId="Quote">
    <w:name w:val="Quote"/>
    <w:basedOn w:val="Normal"/>
    <w:next w:val="Normal"/>
    <w:link w:val="QuoteChar"/>
    <w:uiPriority w:val="29"/>
    <w:qFormat/>
    <w:rsid w:val="00902230"/>
    <w:rPr>
      <w:rFonts w:ascii="Cambria" w:eastAsia="Times New Roman" w:hAnsi="Cambria"/>
      <w:i/>
      <w:iCs/>
      <w:color w:val="5A5A5A"/>
    </w:rPr>
  </w:style>
  <w:style w:type="character" w:customStyle="1" w:styleId="QuoteChar">
    <w:name w:val="Quote Char"/>
    <w:link w:val="Quote"/>
    <w:uiPriority w:val="29"/>
    <w:rsid w:val="0090223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022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9022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02230"/>
    <w:rPr>
      <w:i/>
      <w:iCs/>
      <w:color w:val="5A5A5A"/>
    </w:rPr>
  </w:style>
  <w:style w:type="character" w:styleId="IntenseEmphasis">
    <w:name w:val="Intense Emphasis"/>
    <w:uiPriority w:val="21"/>
    <w:qFormat/>
    <w:rsid w:val="00902230"/>
    <w:rPr>
      <w:b/>
      <w:bCs/>
      <w:i/>
      <w:iCs/>
      <w:color w:val="4F81BD"/>
      <w:sz w:val="22"/>
      <w:szCs w:val="22"/>
    </w:rPr>
  </w:style>
  <w:style w:type="character" w:styleId="SubtleReference">
    <w:name w:val="Subtle Reference"/>
    <w:uiPriority w:val="31"/>
    <w:qFormat/>
    <w:rsid w:val="00902230"/>
    <w:rPr>
      <w:color w:val="auto"/>
      <w:u w:val="single" w:color="9BBB59"/>
    </w:rPr>
  </w:style>
  <w:style w:type="character" w:styleId="IntenseReference">
    <w:name w:val="Intense Reference"/>
    <w:uiPriority w:val="32"/>
    <w:qFormat/>
    <w:rsid w:val="00902230"/>
    <w:rPr>
      <w:b/>
      <w:bCs/>
      <w:color w:val="76923C"/>
      <w:u w:val="single" w:color="9BBB59"/>
    </w:rPr>
  </w:style>
  <w:style w:type="character" w:styleId="BookTitle">
    <w:name w:val="Book Title"/>
    <w:uiPriority w:val="33"/>
    <w:qFormat/>
    <w:rsid w:val="0090223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02230"/>
    <w:pPr>
      <w:outlineLvl w:val="9"/>
    </w:pPr>
  </w:style>
  <w:style w:type="table" w:styleId="TableGrid">
    <w:name w:val="Table Grid"/>
    <w:basedOn w:val="TableNormal"/>
    <w:uiPriority w:val="59"/>
    <w:rsid w:val="007C7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4B9"/>
    <w:pPr>
      <w:tabs>
        <w:tab w:val="center" w:pos="4680"/>
        <w:tab w:val="right" w:pos="9360"/>
      </w:tabs>
    </w:pPr>
  </w:style>
  <w:style w:type="character" w:customStyle="1" w:styleId="HeaderChar">
    <w:name w:val="Header Char"/>
    <w:basedOn w:val="DefaultParagraphFont"/>
    <w:link w:val="Header"/>
    <w:uiPriority w:val="99"/>
    <w:rsid w:val="00BB14B9"/>
  </w:style>
  <w:style w:type="paragraph" w:styleId="Footer">
    <w:name w:val="footer"/>
    <w:basedOn w:val="Normal"/>
    <w:link w:val="FooterChar"/>
    <w:uiPriority w:val="99"/>
    <w:unhideWhenUsed/>
    <w:rsid w:val="00BB14B9"/>
    <w:pPr>
      <w:tabs>
        <w:tab w:val="center" w:pos="4680"/>
        <w:tab w:val="right" w:pos="9360"/>
      </w:tabs>
    </w:pPr>
  </w:style>
  <w:style w:type="character" w:customStyle="1" w:styleId="FooterChar">
    <w:name w:val="Footer Char"/>
    <w:basedOn w:val="DefaultParagraphFont"/>
    <w:link w:val="Footer"/>
    <w:uiPriority w:val="99"/>
    <w:rsid w:val="00BB14B9"/>
  </w:style>
  <w:style w:type="character" w:styleId="Hyperlink">
    <w:name w:val="Hyperlink"/>
    <w:basedOn w:val="DefaultParagraphFont"/>
    <w:uiPriority w:val="99"/>
    <w:unhideWhenUsed/>
    <w:rsid w:val="009C554F"/>
    <w:rPr>
      <w:color w:val="0000FF" w:themeColor="hyperlink"/>
      <w:u w:val="single"/>
    </w:rPr>
  </w:style>
  <w:style w:type="paragraph" w:styleId="BalloonText">
    <w:name w:val="Balloon Text"/>
    <w:basedOn w:val="Normal"/>
    <w:link w:val="BalloonTextChar"/>
    <w:uiPriority w:val="99"/>
    <w:semiHidden/>
    <w:unhideWhenUsed/>
    <w:rsid w:val="0005349A"/>
    <w:rPr>
      <w:rFonts w:ascii="Tahoma" w:hAnsi="Tahoma" w:cs="Tahoma"/>
      <w:sz w:val="16"/>
      <w:szCs w:val="16"/>
    </w:rPr>
  </w:style>
  <w:style w:type="character" w:customStyle="1" w:styleId="BalloonTextChar">
    <w:name w:val="Balloon Text Char"/>
    <w:basedOn w:val="DefaultParagraphFont"/>
    <w:link w:val="BalloonText"/>
    <w:uiPriority w:val="99"/>
    <w:semiHidden/>
    <w:rsid w:val="0005349A"/>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47"/>
    <w:pPr>
      <w:ind w:firstLine="360"/>
    </w:pPr>
    <w:rPr>
      <w:sz w:val="22"/>
      <w:szCs w:val="22"/>
      <w:lang w:bidi="en-US"/>
    </w:rPr>
  </w:style>
  <w:style w:type="paragraph" w:styleId="Heading1">
    <w:name w:val="heading 1"/>
    <w:basedOn w:val="Normal"/>
    <w:next w:val="Normal"/>
    <w:link w:val="Heading1Char"/>
    <w:uiPriority w:val="9"/>
    <w:qFormat/>
    <w:rsid w:val="0090223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90223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90223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90223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90223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90223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90223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90223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90223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23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90223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0223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0223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02230"/>
    <w:rPr>
      <w:rFonts w:ascii="Cambria" w:eastAsia="Times New Roman" w:hAnsi="Cambria" w:cs="Times New Roman"/>
      <w:color w:val="4F81BD"/>
    </w:rPr>
  </w:style>
  <w:style w:type="character" w:customStyle="1" w:styleId="Heading6Char">
    <w:name w:val="Heading 6 Char"/>
    <w:link w:val="Heading6"/>
    <w:uiPriority w:val="9"/>
    <w:semiHidden/>
    <w:rsid w:val="00902230"/>
    <w:rPr>
      <w:rFonts w:ascii="Cambria" w:eastAsia="Times New Roman" w:hAnsi="Cambria" w:cs="Times New Roman"/>
      <w:i/>
      <w:iCs/>
      <w:color w:val="4F81BD"/>
    </w:rPr>
  </w:style>
  <w:style w:type="character" w:customStyle="1" w:styleId="Heading7Char">
    <w:name w:val="Heading 7 Char"/>
    <w:link w:val="Heading7"/>
    <w:uiPriority w:val="9"/>
    <w:semiHidden/>
    <w:rsid w:val="0090223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0223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0223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02230"/>
    <w:rPr>
      <w:b/>
      <w:bCs/>
      <w:sz w:val="18"/>
      <w:szCs w:val="18"/>
    </w:rPr>
  </w:style>
  <w:style w:type="paragraph" w:styleId="Title">
    <w:name w:val="Title"/>
    <w:basedOn w:val="Normal"/>
    <w:next w:val="Normal"/>
    <w:link w:val="TitleChar"/>
    <w:uiPriority w:val="10"/>
    <w:qFormat/>
    <w:rsid w:val="0090223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90223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02230"/>
    <w:pPr>
      <w:spacing w:before="200" w:after="900"/>
      <w:ind w:firstLine="0"/>
      <w:jc w:val="right"/>
    </w:pPr>
    <w:rPr>
      <w:i/>
      <w:iCs/>
      <w:sz w:val="24"/>
      <w:szCs w:val="24"/>
    </w:rPr>
  </w:style>
  <w:style w:type="character" w:customStyle="1" w:styleId="SubtitleChar">
    <w:name w:val="Subtitle Char"/>
    <w:link w:val="Subtitle"/>
    <w:uiPriority w:val="11"/>
    <w:rsid w:val="00902230"/>
    <w:rPr>
      <w:rFonts w:ascii="Calibri"/>
      <w:i/>
      <w:iCs/>
      <w:sz w:val="24"/>
      <w:szCs w:val="24"/>
    </w:rPr>
  </w:style>
  <w:style w:type="character" w:styleId="Strong">
    <w:name w:val="Strong"/>
    <w:uiPriority w:val="22"/>
    <w:qFormat/>
    <w:rsid w:val="00902230"/>
    <w:rPr>
      <w:b/>
      <w:bCs/>
      <w:spacing w:val="0"/>
    </w:rPr>
  </w:style>
  <w:style w:type="character" w:styleId="Emphasis">
    <w:name w:val="Emphasis"/>
    <w:uiPriority w:val="20"/>
    <w:qFormat/>
    <w:rsid w:val="00902230"/>
    <w:rPr>
      <w:b/>
      <w:bCs/>
      <w:i/>
      <w:iCs/>
      <w:color w:val="5A5A5A"/>
    </w:rPr>
  </w:style>
  <w:style w:type="paragraph" w:styleId="NoSpacing">
    <w:name w:val="No Spacing"/>
    <w:basedOn w:val="Normal"/>
    <w:link w:val="NoSpacingChar"/>
    <w:uiPriority w:val="1"/>
    <w:qFormat/>
    <w:rsid w:val="00902230"/>
    <w:pPr>
      <w:ind w:firstLine="0"/>
    </w:pPr>
  </w:style>
  <w:style w:type="character" w:customStyle="1" w:styleId="NoSpacingChar">
    <w:name w:val="No Spacing Char"/>
    <w:basedOn w:val="DefaultParagraphFont"/>
    <w:link w:val="NoSpacing"/>
    <w:uiPriority w:val="1"/>
    <w:rsid w:val="00902230"/>
  </w:style>
  <w:style w:type="paragraph" w:styleId="ListParagraph">
    <w:name w:val="List Paragraph"/>
    <w:basedOn w:val="Normal"/>
    <w:uiPriority w:val="34"/>
    <w:qFormat/>
    <w:rsid w:val="00902230"/>
    <w:pPr>
      <w:ind w:left="720"/>
      <w:contextualSpacing/>
    </w:pPr>
  </w:style>
  <w:style w:type="paragraph" w:styleId="Quote">
    <w:name w:val="Quote"/>
    <w:basedOn w:val="Normal"/>
    <w:next w:val="Normal"/>
    <w:link w:val="QuoteChar"/>
    <w:uiPriority w:val="29"/>
    <w:qFormat/>
    <w:rsid w:val="00902230"/>
    <w:rPr>
      <w:rFonts w:ascii="Cambria" w:eastAsia="Times New Roman" w:hAnsi="Cambria"/>
      <w:i/>
      <w:iCs/>
      <w:color w:val="5A5A5A"/>
    </w:rPr>
  </w:style>
  <w:style w:type="character" w:customStyle="1" w:styleId="QuoteChar">
    <w:name w:val="Quote Char"/>
    <w:link w:val="Quote"/>
    <w:uiPriority w:val="29"/>
    <w:rsid w:val="0090223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0223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9022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02230"/>
    <w:rPr>
      <w:i/>
      <w:iCs/>
      <w:color w:val="5A5A5A"/>
    </w:rPr>
  </w:style>
  <w:style w:type="character" w:styleId="IntenseEmphasis">
    <w:name w:val="Intense Emphasis"/>
    <w:uiPriority w:val="21"/>
    <w:qFormat/>
    <w:rsid w:val="00902230"/>
    <w:rPr>
      <w:b/>
      <w:bCs/>
      <w:i/>
      <w:iCs/>
      <w:color w:val="4F81BD"/>
      <w:sz w:val="22"/>
      <w:szCs w:val="22"/>
    </w:rPr>
  </w:style>
  <w:style w:type="character" w:styleId="SubtleReference">
    <w:name w:val="Subtle Reference"/>
    <w:uiPriority w:val="31"/>
    <w:qFormat/>
    <w:rsid w:val="00902230"/>
    <w:rPr>
      <w:color w:val="auto"/>
      <w:u w:val="single" w:color="9BBB59"/>
    </w:rPr>
  </w:style>
  <w:style w:type="character" w:styleId="IntenseReference">
    <w:name w:val="Intense Reference"/>
    <w:uiPriority w:val="32"/>
    <w:qFormat/>
    <w:rsid w:val="00902230"/>
    <w:rPr>
      <w:b/>
      <w:bCs/>
      <w:color w:val="76923C"/>
      <w:u w:val="single" w:color="9BBB59"/>
    </w:rPr>
  </w:style>
  <w:style w:type="character" w:styleId="BookTitle">
    <w:name w:val="Book Title"/>
    <w:uiPriority w:val="33"/>
    <w:qFormat/>
    <w:rsid w:val="0090223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902230"/>
    <w:pPr>
      <w:outlineLvl w:val="9"/>
    </w:pPr>
  </w:style>
  <w:style w:type="table" w:styleId="TableGrid">
    <w:name w:val="Table Grid"/>
    <w:basedOn w:val="TableNormal"/>
    <w:uiPriority w:val="59"/>
    <w:rsid w:val="007C7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4B9"/>
    <w:pPr>
      <w:tabs>
        <w:tab w:val="center" w:pos="4680"/>
        <w:tab w:val="right" w:pos="9360"/>
      </w:tabs>
    </w:pPr>
  </w:style>
  <w:style w:type="character" w:customStyle="1" w:styleId="HeaderChar">
    <w:name w:val="Header Char"/>
    <w:basedOn w:val="DefaultParagraphFont"/>
    <w:link w:val="Header"/>
    <w:uiPriority w:val="99"/>
    <w:rsid w:val="00BB14B9"/>
  </w:style>
  <w:style w:type="paragraph" w:styleId="Footer">
    <w:name w:val="footer"/>
    <w:basedOn w:val="Normal"/>
    <w:link w:val="FooterChar"/>
    <w:uiPriority w:val="99"/>
    <w:unhideWhenUsed/>
    <w:rsid w:val="00BB14B9"/>
    <w:pPr>
      <w:tabs>
        <w:tab w:val="center" w:pos="4680"/>
        <w:tab w:val="right" w:pos="9360"/>
      </w:tabs>
    </w:pPr>
  </w:style>
  <w:style w:type="character" w:customStyle="1" w:styleId="FooterChar">
    <w:name w:val="Footer Char"/>
    <w:basedOn w:val="DefaultParagraphFont"/>
    <w:link w:val="Footer"/>
    <w:uiPriority w:val="99"/>
    <w:rsid w:val="00BB14B9"/>
  </w:style>
  <w:style w:type="character" w:styleId="Hyperlink">
    <w:name w:val="Hyperlink"/>
    <w:basedOn w:val="DefaultParagraphFont"/>
    <w:uiPriority w:val="99"/>
    <w:unhideWhenUsed/>
    <w:rsid w:val="009C554F"/>
    <w:rPr>
      <w:color w:val="0000FF" w:themeColor="hyperlink"/>
      <w:u w:val="single"/>
    </w:rPr>
  </w:style>
  <w:style w:type="paragraph" w:styleId="BalloonText">
    <w:name w:val="Balloon Text"/>
    <w:basedOn w:val="Normal"/>
    <w:link w:val="BalloonTextChar"/>
    <w:uiPriority w:val="99"/>
    <w:semiHidden/>
    <w:unhideWhenUsed/>
    <w:rsid w:val="0005349A"/>
    <w:rPr>
      <w:rFonts w:ascii="Tahoma" w:hAnsi="Tahoma" w:cs="Tahoma"/>
      <w:sz w:val="16"/>
      <w:szCs w:val="16"/>
    </w:rPr>
  </w:style>
  <w:style w:type="character" w:customStyle="1" w:styleId="BalloonTextChar">
    <w:name w:val="Balloon Text Char"/>
    <w:basedOn w:val="DefaultParagraphFont"/>
    <w:link w:val="BalloonText"/>
    <w:uiPriority w:val="99"/>
    <w:semiHidden/>
    <w:rsid w:val="0005349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nraa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4CE4-232C-48A9-AA83-7FC98B6A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cp:lastModifiedBy> Rhonda Hiller Fjeldberg</cp:lastModifiedBy>
  <cp:revision>26</cp:revision>
  <cp:lastPrinted>2012-04-23T15:01:00Z</cp:lastPrinted>
  <dcterms:created xsi:type="dcterms:W3CDTF">2012-01-29T15:02:00Z</dcterms:created>
  <dcterms:modified xsi:type="dcterms:W3CDTF">2012-04-23T15:02:00Z</dcterms:modified>
</cp:coreProperties>
</file>