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39" w:rsidRPr="00557C97" w:rsidRDefault="00484339" w:rsidP="00484339">
      <w:pPr>
        <w:spacing w:after="0" w:line="240" w:lineRule="auto"/>
        <w:rPr>
          <w:rFonts w:asciiTheme="majorHAnsi" w:hAnsiTheme="majorHAnsi" w:cs="Times New Roman"/>
          <w:b/>
          <w:i/>
          <w:color w:val="00B050"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i/>
          <w:noProof/>
          <w:color w:val="00B050"/>
          <w:spacing w:val="5"/>
          <w:kern w:val="28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DA8D" wp14:editId="71D01FA6">
                <wp:simplePos x="0" y="0"/>
                <wp:positionH relativeFrom="margin">
                  <wp:posOffset>68580</wp:posOffset>
                </wp:positionH>
                <wp:positionV relativeFrom="paragraph">
                  <wp:posOffset>7620</wp:posOffset>
                </wp:positionV>
                <wp:extent cx="6461760" cy="4191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339" w:rsidRPr="00945C8C" w:rsidRDefault="00484339" w:rsidP="005A4EE4">
                            <w:pPr>
                              <w:jc w:val="center"/>
                              <w:rPr>
                                <w:rFonts w:ascii="GreyscaleBasic" w:hAnsi="GreyscaleBasic" w:cs="GreyscaleBasic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945C8C">
                              <w:rPr>
                                <w:rFonts w:ascii="GreyscaleBasic" w:hAnsi="GreyscaleBasic" w:cs="GreyscaleBasic"/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Sample Participant Letter to Healthcare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FDA8D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5.4pt;margin-top:.6pt;width:508.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" fillcolor="white [3201]" stroked="f" strokeweight=".5pt">
                <v:textbox>
                  <w:txbxContent>
                    <w:p w:rsidR="00484339" w:rsidRPr="00945C8C" w:rsidRDefault="00484339" w:rsidP="005A4EE4">
                      <w:pPr>
                        <w:jc w:val="center"/>
                        <w:rPr>
                          <w:rFonts w:ascii="GreyscaleBasic" w:hAnsi="GreyscaleBasic" w:cs="GreyscaleBasic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945C8C">
                        <w:rPr>
                          <w:rFonts w:ascii="GreyscaleBasic" w:hAnsi="GreyscaleBasic" w:cs="GreyscaleBasic"/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Sample Participant Letter to Healthcare Provider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2D89" w:rsidRDefault="006C5EC2" w:rsidP="00484339">
      <w:pPr>
        <w:spacing w:after="0" w:line="240" w:lineRule="auto"/>
        <w:rPr>
          <w:rFonts w:cstheme="minorHAnsi"/>
          <w:szCs w:val="24"/>
        </w:rPr>
      </w:pPr>
      <w:r>
        <w:rPr>
          <w:rFonts w:asciiTheme="majorHAnsi" w:hAnsiTheme="majorHAnsi" w:cs="Times New Roman"/>
          <w:b/>
          <w:i/>
          <w:noProof/>
          <w:color w:val="00B050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2324100</wp:posOffset>
            </wp:positionH>
            <wp:positionV relativeFrom="page">
              <wp:posOffset>883920</wp:posOffset>
            </wp:positionV>
            <wp:extent cx="1871980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1322" y="21073"/>
                <wp:lineTo x="213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p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339" w:rsidRDefault="00484339" w:rsidP="00484339">
      <w:pPr>
        <w:spacing w:after="0" w:line="240" w:lineRule="auto"/>
        <w:rPr>
          <w:rFonts w:cstheme="minorHAnsi"/>
          <w:szCs w:val="24"/>
        </w:rPr>
      </w:pPr>
    </w:p>
    <w:p w:rsidR="00484339" w:rsidRPr="00945C8C" w:rsidRDefault="00484339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LETTERHEAD</w:t>
      </w:r>
      <w:r w:rsidRPr="00945C8C">
        <w:rPr>
          <w:rFonts w:ascii="Arial" w:hAnsi="Arial" w:cs="Arial"/>
          <w:sz w:val="24"/>
          <w:szCs w:val="24"/>
        </w:rPr>
        <w:t>]</w:t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  <w:t xml:space="preserve">              </w:t>
      </w:r>
      <w:r w:rsidRPr="00945C8C">
        <w:rPr>
          <w:rFonts w:ascii="Arial" w:hAnsi="Arial" w:cs="Arial"/>
          <w:sz w:val="24"/>
          <w:szCs w:val="24"/>
        </w:rPr>
        <w:tab/>
      </w:r>
      <w:r w:rsidRPr="00945C8C">
        <w:rPr>
          <w:rFonts w:ascii="Arial" w:hAnsi="Arial" w:cs="Arial"/>
          <w:sz w:val="24"/>
          <w:szCs w:val="24"/>
        </w:rPr>
        <w:tab/>
        <w:t xml:space="preserve">     </w:t>
      </w:r>
      <w:bookmarkStart w:id="0" w:name="_GoBack"/>
      <w:bookmarkEnd w:id="0"/>
      <w:r w:rsidRPr="00945C8C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ADDRESS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[</w:t>
      </w:r>
      <w:r w:rsidRPr="00945C8C">
        <w:rPr>
          <w:rFonts w:ascii="Arial" w:hAnsi="Arial" w:cs="Arial"/>
          <w:sz w:val="24"/>
          <w:szCs w:val="24"/>
          <w:highlight w:val="yellow"/>
        </w:rPr>
        <w:t>AGENCY CONTACT INFORMATION</w:t>
      </w:r>
      <w:r w:rsidRPr="00945C8C">
        <w:rPr>
          <w:rFonts w:ascii="Arial" w:hAnsi="Arial" w:cs="Arial"/>
          <w:sz w:val="24"/>
          <w:szCs w:val="24"/>
        </w:rPr>
        <w:t>]</w:t>
      </w:r>
    </w:p>
    <w:p w:rsidR="00484339" w:rsidRPr="00945C8C" w:rsidRDefault="00121E1C" w:rsidP="004843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Living Well</w:t>
      </w:r>
      <w:r w:rsidR="00EA7C55">
        <w:rPr>
          <w:rFonts w:ascii="Arial" w:hAnsi="Arial" w:cs="Arial"/>
          <w:b/>
          <w:sz w:val="28"/>
          <w:szCs w:val="28"/>
        </w:rPr>
        <w:t xml:space="preserve"> with Chronic Conditions</w:t>
      </w:r>
      <w:r w:rsidR="00484339" w:rsidRPr="00945C8C">
        <w:rPr>
          <w:rFonts w:ascii="Arial" w:hAnsi="Arial" w:cs="Arial"/>
          <w:b/>
          <w:sz w:val="28"/>
          <w:szCs w:val="28"/>
        </w:rPr>
        <w:t xml:space="preserve"> Workshop</w:t>
      </w:r>
    </w:p>
    <w:p w:rsidR="00484339" w:rsidRPr="00945C8C" w:rsidRDefault="00484339" w:rsidP="004843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339" w:rsidRPr="00945C8C" w:rsidRDefault="00484339" w:rsidP="00484339">
      <w:pPr>
        <w:spacing w:line="36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Date:    ____________________________</w:t>
      </w:r>
    </w:p>
    <w:p w:rsidR="00484339" w:rsidRPr="00945C8C" w:rsidRDefault="00484339" w:rsidP="00484339">
      <w:pPr>
        <w:spacing w:line="36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Dear    _____________________________________,</w:t>
      </w:r>
    </w:p>
    <w:p w:rsidR="00484339" w:rsidRPr="00945C8C" w:rsidRDefault="003E2962" w:rsidP="004843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participated in the </w:t>
      </w:r>
      <w:r w:rsidR="00484339" w:rsidRPr="00945C8C">
        <w:rPr>
          <w:rFonts w:ascii="Arial" w:hAnsi="Arial" w:cs="Arial"/>
          <w:i/>
          <w:sz w:val="24"/>
          <w:szCs w:val="24"/>
        </w:rPr>
        <w:t>Living</w:t>
      </w:r>
      <w:r w:rsidR="00EA7C55">
        <w:rPr>
          <w:rFonts w:ascii="Arial" w:hAnsi="Arial" w:cs="Arial"/>
          <w:i/>
          <w:sz w:val="24"/>
          <w:szCs w:val="24"/>
        </w:rPr>
        <w:t xml:space="preserve"> Well with Conditions</w:t>
      </w:r>
      <w:r w:rsidR="00484339" w:rsidRPr="00945C8C">
        <w:rPr>
          <w:rFonts w:ascii="Arial" w:hAnsi="Arial" w:cs="Arial"/>
          <w:sz w:val="24"/>
          <w:szCs w:val="24"/>
        </w:rPr>
        <w:t xml:space="preserve"> Workshop on</w:t>
      </w:r>
    </w:p>
    <w:p w:rsidR="005A4EE4" w:rsidRDefault="00484339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 xml:space="preserve">_________________________________________   at  </w:t>
      </w:r>
    </w:p>
    <w:p w:rsidR="005A4EE4" w:rsidRDefault="005A4EE4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(DATES OF WORKSHOP)</w:t>
      </w:r>
    </w:p>
    <w:p w:rsidR="005A4EE4" w:rsidRDefault="005A4EE4" w:rsidP="004843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339" w:rsidRPr="00945C8C" w:rsidRDefault="00484339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_____________</w:t>
      </w:r>
      <w:r w:rsidR="005A4EE4">
        <w:rPr>
          <w:rFonts w:ascii="Arial" w:hAnsi="Arial" w:cs="Arial"/>
          <w:sz w:val="24"/>
          <w:szCs w:val="24"/>
        </w:rPr>
        <w:t>____________________________</w:t>
      </w:r>
      <w:r w:rsidRPr="00945C8C">
        <w:rPr>
          <w:rFonts w:ascii="Arial" w:hAnsi="Arial" w:cs="Arial"/>
          <w:sz w:val="24"/>
          <w:szCs w:val="24"/>
        </w:rPr>
        <w:t>_.</w:t>
      </w:r>
    </w:p>
    <w:p w:rsidR="00484339" w:rsidRPr="00945C8C" w:rsidRDefault="00484339" w:rsidP="004843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 xml:space="preserve"> (LOCATION OF WORKSHOP)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 xml:space="preserve">In this </w:t>
      </w:r>
      <w:proofErr w:type="gramStart"/>
      <w:r w:rsidRPr="00945C8C">
        <w:rPr>
          <w:rFonts w:ascii="Arial" w:hAnsi="Arial" w:cs="Arial"/>
          <w:sz w:val="24"/>
          <w:szCs w:val="24"/>
        </w:rPr>
        <w:t>workshop</w:t>
      </w:r>
      <w:proofErr w:type="gramEnd"/>
      <w:r w:rsidRPr="00945C8C">
        <w:rPr>
          <w:rFonts w:ascii="Arial" w:hAnsi="Arial" w:cs="Arial"/>
          <w:sz w:val="24"/>
          <w:szCs w:val="24"/>
        </w:rPr>
        <w:t xml:space="preserve"> I learned how to cope with frustra</w:t>
      </w:r>
      <w:r w:rsidR="006042DE">
        <w:rPr>
          <w:rFonts w:ascii="Arial" w:hAnsi="Arial" w:cs="Arial"/>
          <w:sz w:val="24"/>
          <w:szCs w:val="24"/>
        </w:rPr>
        <w:t xml:space="preserve">tion associated with my chronic condition. Some of the topics covered </w:t>
      </w:r>
      <w:r w:rsidRPr="00945C8C">
        <w:rPr>
          <w:rFonts w:ascii="Arial" w:hAnsi="Arial" w:cs="Arial"/>
          <w:sz w:val="24"/>
          <w:szCs w:val="24"/>
        </w:rPr>
        <w:t>were</w:t>
      </w:r>
      <w:r w:rsidR="00626682">
        <w:rPr>
          <w:rFonts w:ascii="Arial" w:hAnsi="Arial" w:cs="Arial"/>
          <w:sz w:val="24"/>
          <w:szCs w:val="24"/>
        </w:rPr>
        <w:t xml:space="preserve"> exercise and healthy eating, medication management, managing pain and fatigue, dealing with emotions, a</w:t>
      </w:r>
      <w:r w:rsidR="00747F58">
        <w:rPr>
          <w:rFonts w:ascii="Arial" w:hAnsi="Arial" w:cs="Arial"/>
          <w:sz w:val="24"/>
          <w:szCs w:val="24"/>
        </w:rPr>
        <w:t>n</w:t>
      </w:r>
      <w:r w:rsidR="00626682">
        <w:rPr>
          <w:rFonts w:ascii="Arial" w:hAnsi="Arial" w:cs="Arial"/>
          <w:sz w:val="24"/>
          <w:szCs w:val="24"/>
        </w:rPr>
        <w:t>d working with the healthcare system</w:t>
      </w:r>
      <w:r w:rsidRPr="00945C8C">
        <w:rPr>
          <w:rFonts w:ascii="Arial" w:hAnsi="Arial" w:cs="Arial"/>
          <w:sz w:val="24"/>
          <w:szCs w:val="24"/>
        </w:rPr>
        <w:t xml:space="preserve">. I also learned how to set realistic goals for improving my health by using a weekly “action plan” throughout the </w:t>
      </w:r>
      <w:proofErr w:type="gramStart"/>
      <w:r w:rsidRPr="00945C8C">
        <w:rPr>
          <w:rFonts w:ascii="Arial" w:hAnsi="Arial" w:cs="Arial"/>
          <w:sz w:val="24"/>
          <w:szCs w:val="24"/>
        </w:rPr>
        <w:t>six week</w:t>
      </w:r>
      <w:proofErr w:type="gramEnd"/>
      <w:r w:rsidRPr="00945C8C">
        <w:rPr>
          <w:rFonts w:ascii="Arial" w:hAnsi="Arial" w:cs="Arial"/>
          <w:sz w:val="24"/>
          <w:szCs w:val="24"/>
        </w:rPr>
        <w:t xml:space="preserve"> workshop.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During the program, I accomplished: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My current action plan is:</w:t>
      </w:r>
    </w:p>
    <w:p w:rsidR="00484339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FC0539" w:rsidRPr="00945C8C" w:rsidRDefault="00FC0539" w:rsidP="00484339">
      <w:pPr>
        <w:spacing w:line="240" w:lineRule="auto"/>
        <w:rPr>
          <w:rFonts w:ascii="Arial" w:hAnsi="Arial" w:cs="Arial"/>
          <w:sz w:val="24"/>
          <w:szCs w:val="24"/>
        </w:rPr>
      </w:pP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Please file this in my medical record and ask me about it at my next visit.  Thank you.</w:t>
      </w:r>
    </w:p>
    <w:p w:rsidR="00484339" w:rsidRPr="00945C8C" w:rsidRDefault="00484339" w:rsidP="00484339">
      <w:pPr>
        <w:spacing w:line="240" w:lineRule="auto"/>
        <w:rPr>
          <w:rFonts w:ascii="Arial" w:hAnsi="Arial" w:cs="Arial"/>
          <w:sz w:val="24"/>
          <w:szCs w:val="24"/>
        </w:rPr>
      </w:pPr>
      <w:r w:rsidRPr="00945C8C">
        <w:rPr>
          <w:rFonts w:ascii="Arial" w:hAnsi="Arial" w:cs="Arial"/>
          <w:sz w:val="24"/>
          <w:szCs w:val="24"/>
        </w:rPr>
        <w:t>Sincerely,</w:t>
      </w:r>
    </w:p>
    <w:p w:rsidR="005A4EE4" w:rsidRDefault="00980FC2" w:rsidP="005A4EE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Theme="majorHAnsi" w:hAnsiTheme="majorHAnsi" w:cs="Times New Roman"/>
          <w:b/>
          <w:i/>
          <w:noProof/>
          <w:color w:val="00B05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5440680</wp:posOffset>
            </wp:positionH>
            <wp:positionV relativeFrom="margin">
              <wp:posOffset>8229600</wp:posOffset>
            </wp:positionV>
            <wp:extent cx="1167130" cy="882650"/>
            <wp:effectExtent l="0" t="0" r="0" b="0"/>
            <wp:wrapTight wrapText="bothSides">
              <wp:wrapPolygon edited="0">
                <wp:start x="0" y="0"/>
                <wp:lineTo x="0" y="20978"/>
                <wp:lineTo x="21153" y="20978"/>
                <wp:lineTo x="21153" y="0"/>
                <wp:lineTo x="0" y="0"/>
              </wp:wrapPolygon>
            </wp:wrapTight>
            <wp:docPr id="1" name="Picture 1" descr="C:\Users\bshanafelt\Desktop\MNR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anafelt\Desktop\MNR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FC2" w:rsidRDefault="00980FC2" w:rsidP="005A4EE4">
      <w:pPr>
        <w:spacing w:line="240" w:lineRule="auto"/>
        <w:rPr>
          <w:rFonts w:ascii="Arial" w:hAnsi="Arial" w:cs="Arial"/>
          <w:sz w:val="24"/>
          <w:szCs w:val="24"/>
        </w:rPr>
      </w:pPr>
    </w:p>
    <w:p w:rsidR="00F95679" w:rsidRPr="005A4EE4" w:rsidRDefault="00F95679" w:rsidP="005A4EE4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945C8C">
        <w:rPr>
          <w:rFonts w:ascii="Arial" w:hAnsi="Arial" w:cs="Arial"/>
        </w:rPr>
        <w:t>For more information about this and other programs visit WWW.MNRAAA.ORG.</w:t>
      </w:r>
    </w:p>
    <w:sectPr w:rsidR="00F95679" w:rsidRPr="005A4EE4" w:rsidSect="00484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reyscaleBasic">
    <w:panose1 w:val="00000000000000000000"/>
    <w:charset w:val="00"/>
    <w:family w:val="auto"/>
    <w:pitch w:val="variable"/>
    <w:sig w:usb0="80002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9"/>
    <w:rsid w:val="00121E1C"/>
    <w:rsid w:val="003E2962"/>
    <w:rsid w:val="00484339"/>
    <w:rsid w:val="004D7CC1"/>
    <w:rsid w:val="005A4EE4"/>
    <w:rsid w:val="006042DE"/>
    <w:rsid w:val="00626682"/>
    <w:rsid w:val="00682D89"/>
    <w:rsid w:val="006C5EC2"/>
    <w:rsid w:val="00747F58"/>
    <w:rsid w:val="00945C8C"/>
    <w:rsid w:val="00980FC2"/>
    <w:rsid w:val="00E8510F"/>
    <w:rsid w:val="00EA7C55"/>
    <w:rsid w:val="00F95679"/>
    <w:rsid w:val="00FC0539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EAA0"/>
  <w15:chartTrackingRefBased/>
  <w15:docId w15:val="{0B324144-59F7-4799-AB76-98167E34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43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1013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Shanafelt</dc:creator>
  <cp:keywords/>
  <dc:description/>
  <cp:lastModifiedBy>Becca Shanafelt</cp:lastModifiedBy>
  <cp:revision>15</cp:revision>
  <dcterms:created xsi:type="dcterms:W3CDTF">2017-04-20T15:45:00Z</dcterms:created>
  <dcterms:modified xsi:type="dcterms:W3CDTF">2017-07-27T15:05:00Z</dcterms:modified>
</cp:coreProperties>
</file>